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FE45A" w14:textId="77777777" w:rsidR="00D807EA" w:rsidRPr="00AB639A" w:rsidRDefault="00D807EA" w:rsidP="00AB639A">
      <w:pPr>
        <w:pStyle w:val="BodyText"/>
        <w:spacing w:before="60"/>
        <w:jc w:val="right"/>
        <w:rPr>
          <w:rFonts w:asciiTheme="minorHAnsi" w:hAnsiTheme="minorHAnsi" w:cstheme="minorHAnsi"/>
          <w:b/>
          <w:color w:val="1F3864" w:themeColor="accent1" w:themeShade="80"/>
          <w:sz w:val="24"/>
          <w:szCs w:val="24"/>
        </w:rPr>
      </w:pPr>
      <w:r w:rsidRPr="00AB639A">
        <w:rPr>
          <w:rFonts w:asciiTheme="minorHAnsi" w:hAnsiTheme="minorHAnsi" w:cstheme="minorHAnsi"/>
          <w:b/>
          <w:color w:val="1F3864" w:themeColor="accent1" w:themeShade="80"/>
          <w:sz w:val="24"/>
          <w:szCs w:val="24"/>
        </w:rPr>
        <w:t>Anexa 5</w:t>
      </w:r>
    </w:p>
    <w:p w14:paraId="4DA22088" w14:textId="77777777" w:rsidR="007756E9" w:rsidRPr="00AB639A" w:rsidRDefault="007756E9" w:rsidP="00AB639A">
      <w:pPr>
        <w:spacing w:before="60" w:after="0" w:line="240" w:lineRule="auto"/>
        <w:jc w:val="both"/>
        <w:rPr>
          <w:rFonts w:cstheme="minorHAnsi"/>
          <w:b/>
          <w:bCs/>
          <w:color w:val="002060"/>
          <w:sz w:val="24"/>
          <w:szCs w:val="24"/>
        </w:rPr>
      </w:pPr>
    </w:p>
    <w:p w14:paraId="30C588D5" w14:textId="540B64DB" w:rsidR="002D7ACE" w:rsidRPr="00AB639A" w:rsidRDefault="002D7ACE" w:rsidP="00AB639A">
      <w:pPr>
        <w:spacing w:before="60" w:after="0" w:line="240" w:lineRule="auto"/>
        <w:jc w:val="center"/>
        <w:rPr>
          <w:rFonts w:cstheme="minorHAnsi"/>
          <w:b/>
          <w:bCs/>
          <w:color w:val="002060"/>
          <w:sz w:val="24"/>
          <w:szCs w:val="24"/>
        </w:rPr>
      </w:pPr>
      <w:r w:rsidRPr="00AB639A">
        <w:rPr>
          <w:rFonts w:cstheme="minorHAnsi"/>
          <w:b/>
          <w:bCs/>
          <w:color w:val="002060"/>
          <w:sz w:val="24"/>
          <w:szCs w:val="24"/>
        </w:rPr>
        <w:t xml:space="preserve">Criterii de evaluare tehnică și financiară </w:t>
      </w:r>
    </w:p>
    <w:p w14:paraId="270263CE" w14:textId="77777777" w:rsidR="00DB64F9" w:rsidRPr="00AB639A" w:rsidRDefault="00DB64F9" w:rsidP="00AB639A">
      <w:pPr>
        <w:spacing w:before="60" w:after="0" w:line="240" w:lineRule="auto"/>
        <w:jc w:val="both"/>
        <w:rPr>
          <w:rFonts w:cstheme="minorHAnsi"/>
          <w:b/>
          <w:bCs/>
          <w:color w:val="002060"/>
          <w:sz w:val="24"/>
          <w:szCs w:val="24"/>
        </w:rPr>
      </w:pPr>
    </w:p>
    <w:tbl>
      <w:tblPr>
        <w:tblStyle w:val="TableGrid"/>
        <w:tblpPr w:leftFromText="180" w:rightFromText="180" w:vertAnchor="text" w:tblpY="1"/>
        <w:tblOverlap w:val="never"/>
        <w:tblW w:w="0" w:type="auto"/>
        <w:tblLook w:val="04A0" w:firstRow="1" w:lastRow="0" w:firstColumn="1" w:lastColumn="0" w:noHBand="0" w:noVBand="1"/>
      </w:tblPr>
      <w:tblGrid>
        <w:gridCol w:w="4673"/>
        <w:gridCol w:w="8728"/>
        <w:gridCol w:w="4846"/>
        <w:gridCol w:w="1375"/>
        <w:gridCol w:w="1299"/>
      </w:tblGrid>
      <w:tr w:rsidR="00A50733" w:rsidRPr="00AB639A" w14:paraId="23D1BDFF" w14:textId="77777777" w:rsidTr="00300326">
        <w:trPr>
          <w:tblHeader/>
        </w:trPr>
        <w:tc>
          <w:tcPr>
            <w:tcW w:w="20921" w:type="dxa"/>
            <w:gridSpan w:val="5"/>
            <w:shd w:val="clear" w:color="auto" w:fill="E2EFD9" w:themeFill="accent6" w:themeFillTint="33"/>
          </w:tcPr>
          <w:p w14:paraId="7A622FD3" w14:textId="28FD47F8" w:rsidR="00A76CBA" w:rsidRPr="00AB639A" w:rsidRDefault="00A76CBA" w:rsidP="00AB639A">
            <w:pPr>
              <w:spacing w:before="60"/>
              <w:jc w:val="both"/>
              <w:rPr>
                <w:rFonts w:cstheme="minorHAnsi"/>
                <w:b/>
                <w:bCs/>
                <w:color w:val="002060"/>
                <w:sz w:val="24"/>
                <w:szCs w:val="24"/>
              </w:rPr>
            </w:pPr>
            <w:r w:rsidRPr="00AB639A">
              <w:rPr>
                <w:rFonts w:cstheme="minorHAnsi"/>
                <w:b/>
                <w:bCs/>
                <w:color w:val="002060"/>
                <w:sz w:val="24"/>
                <w:szCs w:val="24"/>
              </w:rPr>
              <w:t xml:space="preserve">FEDR Criterii/ Subcriterii </w:t>
            </w:r>
          </w:p>
        </w:tc>
      </w:tr>
      <w:tr w:rsidR="00A50733" w:rsidRPr="00AB639A" w14:paraId="73F8D3BC" w14:textId="77777777" w:rsidTr="007C26F4">
        <w:trPr>
          <w:tblHeader/>
        </w:trPr>
        <w:tc>
          <w:tcPr>
            <w:tcW w:w="4673" w:type="dxa"/>
            <w:shd w:val="clear" w:color="auto" w:fill="E2EFD9" w:themeFill="accent6" w:themeFillTint="33"/>
            <w:vAlign w:val="center"/>
          </w:tcPr>
          <w:p w14:paraId="3B0079FD" w14:textId="092E7621" w:rsidR="00A76CBA" w:rsidRPr="00AB639A" w:rsidRDefault="00A76CBA" w:rsidP="00AB639A">
            <w:pPr>
              <w:spacing w:before="60"/>
              <w:jc w:val="both"/>
              <w:rPr>
                <w:rFonts w:cstheme="minorHAnsi"/>
                <w:b/>
                <w:bCs/>
                <w:color w:val="002060"/>
                <w:sz w:val="24"/>
                <w:szCs w:val="24"/>
              </w:rPr>
            </w:pPr>
            <w:r w:rsidRPr="00AB639A">
              <w:rPr>
                <w:rFonts w:eastAsia="Times New Roman" w:cstheme="minorHAnsi"/>
                <w:b/>
                <w:bCs/>
                <w:color w:val="002060"/>
                <w:sz w:val="24"/>
                <w:szCs w:val="24"/>
                <w:lang w:eastAsia="ro-RO"/>
              </w:rPr>
              <w:t>Evaluarea tehnico-economică</w:t>
            </w:r>
          </w:p>
        </w:tc>
        <w:tc>
          <w:tcPr>
            <w:tcW w:w="8728" w:type="dxa"/>
            <w:shd w:val="clear" w:color="auto" w:fill="E2EFD9" w:themeFill="accent6" w:themeFillTint="33"/>
            <w:vAlign w:val="center"/>
          </w:tcPr>
          <w:p w14:paraId="1C54B9E0" w14:textId="56767F0B" w:rsidR="00A76CBA" w:rsidRPr="00AB639A" w:rsidRDefault="00A76CBA" w:rsidP="00AB639A">
            <w:pPr>
              <w:spacing w:before="60"/>
              <w:jc w:val="both"/>
              <w:rPr>
                <w:rFonts w:cstheme="minorHAnsi"/>
                <w:b/>
                <w:bCs/>
                <w:color w:val="002060"/>
                <w:sz w:val="24"/>
                <w:szCs w:val="24"/>
              </w:rPr>
            </w:pPr>
            <w:r w:rsidRPr="00AB639A">
              <w:rPr>
                <w:rFonts w:eastAsia="Times New Roman" w:cstheme="minorHAnsi"/>
                <w:b/>
                <w:bCs/>
                <w:color w:val="002060"/>
                <w:sz w:val="24"/>
                <w:szCs w:val="24"/>
                <w:lang w:eastAsia="ro-RO"/>
              </w:rPr>
              <w:t>Aspecte de verificat</w:t>
            </w:r>
          </w:p>
        </w:tc>
        <w:tc>
          <w:tcPr>
            <w:tcW w:w="4846" w:type="dxa"/>
            <w:shd w:val="clear" w:color="auto" w:fill="E2EFD9" w:themeFill="accent6" w:themeFillTint="33"/>
            <w:vAlign w:val="center"/>
          </w:tcPr>
          <w:p w14:paraId="796B98F1" w14:textId="36733809" w:rsidR="00A76CBA" w:rsidRPr="00AB639A" w:rsidRDefault="00A76CBA" w:rsidP="00AB639A">
            <w:pPr>
              <w:spacing w:before="60"/>
              <w:jc w:val="both"/>
              <w:rPr>
                <w:rFonts w:cstheme="minorHAnsi"/>
                <w:b/>
                <w:bCs/>
                <w:color w:val="002060"/>
                <w:sz w:val="24"/>
                <w:szCs w:val="24"/>
              </w:rPr>
            </w:pPr>
            <w:r w:rsidRPr="00AB639A">
              <w:rPr>
                <w:rFonts w:cstheme="minorHAnsi"/>
                <w:b/>
                <w:bCs/>
                <w:color w:val="002060"/>
                <w:sz w:val="24"/>
                <w:szCs w:val="24"/>
              </w:rPr>
              <w:t>Documente doveditoare</w:t>
            </w:r>
          </w:p>
        </w:tc>
        <w:tc>
          <w:tcPr>
            <w:tcW w:w="1375" w:type="dxa"/>
            <w:shd w:val="clear" w:color="auto" w:fill="E2EFD9" w:themeFill="accent6" w:themeFillTint="33"/>
            <w:vAlign w:val="center"/>
          </w:tcPr>
          <w:p w14:paraId="47441475" w14:textId="1DD8BE9F" w:rsidR="00A76CBA" w:rsidRPr="00AB639A" w:rsidRDefault="00A76CBA" w:rsidP="00AB639A">
            <w:pPr>
              <w:spacing w:before="60"/>
              <w:jc w:val="center"/>
              <w:rPr>
                <w:rFonts w:eastAsia="Times New Roman" w:cstheme="minorHAnsi"/>
                <w:color w:val="002060"/>
                <w:sz w:val="24"/>
                <w:szCs w:val="24"/>
                <w:lang w:eastAsia="ro-RO"/>
              </w:rPr>
            </w:pPr>
            <w:r w:rsidRPr="00AB639A">
              <w:rPr>
                <w:rFonts w:eastAsia="Times New Roman" w:cstheme="minorHAnsi"/>
                <w:color w:val="002060"/>
                <w:sz w:val="24"/>
                <w:szCs w:val="24"/>
                <w:lang w:eastAsia="ro-RO"/>
              </w:rPr>
              <w:t>Maxim</w:t>
            </w:r>
          </w:p>
        </w:tc>
        <w:tc>
          <w:tcPr>
            <w:tcW w:w="1299" w:type="dxa"/>
            <w:shd w:val="clear" w:color="auto" w:fill="E2EFD9" w:themeFill="accent6" w:themeFillTint="33"/>
            <w:vAlign w:val="center"/>
          </w:tcPr>
          <w:p w14:paraId="2FD75C33" w14:textId="2DC70629" w:rsidR="00A76CBA" w:rsidRPr="00AB639A" w:rsidRDefault="00A76CBA" w:rsidP="00AB639A">
            <w:pPr>
              <w:spacing w:before="60"/>
              <w:jc w:val="center"/>
              <w:rPr>
                <w:rFonts w:cstheme="minorHAnsi"/>
                <w:b/>
                <w:bCs/>
                <w:color w:val="002060"/>
                <w:sz w:val="24"/>
                <w:szCs w:val="24"/>
              </w:rPr>
            </w:pPr>
            <w:r w:rsidRPr="00AB639A">
              <w:rPr>
                <w:rFonts w:eastAsia="Times New Roman" w:cstheme="minorHAnsi"/>
                <w:color w:val="002060"/>
                <w:sz w:val="24"/>
                <w:szCs w:val="24"/>
                <w:lang w:eastAsia="ro-RO"/>
              </w:rPr>
              <w:t>Minim</w:t>
            </w:r>
          </w:p>
        </w:tc>
      </w:tr>
      <w:tr w:rsidR="00A50733" w:rsidRPr="00AB639A" w14:paraId="5A4B9EF6" w14:textId="77777777" w:rsidTr="00434DF6">
        <w:trPr>
          <w:trHeight w:val="184"/>
        </w:trPr>
        <w:tc>
          <w:tcPr>
            <w:tcW w:w="13401" w:type="dxa"/>
            <w:gridSpan w:val="2"/>
            <w:shd w:val="clear" w:color="auto" w:fill="FBE4D5" w:themeFill="accent2" w:themeFillTint="33"/>
          </w:tcPr>
          <w:p w14:paraId="07BEC2FC" w14:textId="7F23470C" w:rsidR="000F7E85" w:rsidRPr="00AB639A" w:rsidRDefault="00A76CBA" w:rsidP="00AB639A">
            <w:pPr>
              <w:spacing w:before="60"/>
              <w:jc w:val="both"/>
              <w:rPr>
                <w:rFonts w:cstheme="minorHAnsi"/>
                <w:i/>
                <w:iCs/>
                <w:color w:val="002060"/>
                <w:sz w:val="24"/>
                <w:szCs w:val="24"/>
              </w:rPr>
            </w:pPr>
            <w:bookmarkStart w:id="0" w:name="RANGE!A3"/>
            <w:r w:rsidRPr="00AB639A">
              <w:rPr>
                <w:rFonts w:eastAsia="Times New Roman" w:cstheme="minorHAnsi"/>
                <w:b/>
                <w:bCs/>
                <w:color w:val="002060"/>
                <w:sz w:val="24"/>
                <w:szCs w:val="24"/>
                <w:lang w:eastAsia="ro-RO"/>
              </w:rPr>
              <w:t xml:space="preserve">1. </w:t>
            </w:r>
            <w:bookmarkStart w:id="1" w:name="_Hlk123128456"/>
            <w:bookmarkEnd w:id="0"/>
            <w:r w:rsidR="00D807EA" w:rsidRPr="00AB639A">
              <w:rPr>
                <w:rFonts w:eastAsia="Times New Roman" w:cstheme="minorHAnsi"/>
                <w:b/>
                <w:bCs/>
                <w:color w:val="002060"/>
                <w:sz w:val="24"/>
                <w:szCs w:val="24"/>
                <w:lang w:eastAsia="ro-RO"/>
              </w:rPr>
              <w:t>C</w:t>
            </w:r>
            <w:r w:rsidR="002B09D6" w:rsidRPr="00AB639A">
              <w:rPr>
                <w:rFonts w:eastAsia="Times New Roman" w:cstheme="minorHAnsi"/>
                <w:b/>
                <w:bCs/>
                <w:color w:val="002060"/>
                <w:sz w:val="24"/>
                <w:szCs w:val="24"/>
                <w:lang w:eastAsia="ro-RO"/>
              </w:rPr>
              <w:t>ontribuția</w:t>
            </w:r>
            <w:r w:rsidR="00D807EA" w:rsidRPr="00AB639A">
              <w:rPr>
                <w:rFonts w:eastAsia="Times New Roman" w:cstheme="minorHAnsi"/>
                <w:b/>
                <w:bCs/>
                <w:color w:val="002060"/>
                <w:sz w:val="24"/>
                <w:szCs w:val="24"/>
                <w:lang w:eastAsia="ro-RO"/>
              </w:rPr>
              <w:t xml:space="preserve"> și relevanța</w:t>
            </w:r>
            <w:r w:rsidR="002B09D6" w:rsidRPr="00AB639A">
              <w:rPr>
                <w:rFonts w:eastAsia="Times New Roman" w:cstheme="minorHAnsi"/>
                <w:b/>
                <w:bCs/>
                <w:color w:val="002060"/>
                <w:sz w:val="24"/>
                <w:szCs w:val="24"/>
                <w:lang w:eastAsia="ro-RO"/>
              </w:rPr>
              <w:t xml:space="preserve"> proiectului la realizarea obiectivului specific FEDR </w:t>
            </w:r>
            <w:bookmarkEnd w:id="1"/>
            <w:r w:rsidR="00C64392" w:rsidRPr="00AB639A">
              <w:rPr>
                <w:rFonts w:cstheme="minorHAnsi"/>
                <w:color w:val="002060"/>
                <w:sz w:val="24"/>
                <w:szCs w:val="24"/>
              </w:rPr>
              <w:t xml:space="preserve"> </w:t>
            </w:r>
            <w:r w:rsidR="00C64392" w:rsidRPr="00AB639A">
              <w:rPr>
                <w:rFonts w:cstheme="minorHAnsi"/>
                <w:i/>
                <w:iCs/>
                <w:color w:val="002060"/>
                <w:sz w:val="24"/>
                <w:szCs w:val="24"/>
              </w:rPr>
              <w:t xml:space="preserve">Dezvoltarea și sporirea capacităților de cercetare și inovare și adoptarea tehnologiilor avansate (FEDR) </w:t>
            </w:r>
            <w:r w:rsidR="00BC698B" w:rsidRPr="00AB639A">
              <w:rPr>
                <w:rFonts w:cstheme="minorHAnsi"/>
                <w:i/>
                <w:iCs/>
                <w:color w:val="002060"/>
                <w:sz w:val="24"/>
                <w:szCs w:val="24"/>
              </w:rPr>
              <w:t>R</w:t>
            </w:r>
            <w:r w:rsidR="00C64392" w:rsidRPr="00AB639A">
              <w:rPr>
                <w:rFonts w:cstheme="minorHAnsi"/>
                <w:i/>
                <w:iCs/>
                <w:color w:val="002060"/>
                <w:sz w:val="24"/>
                <w:szCs w:val="24"/>
              </w:rPr>
              <w:t>OS 1.1.</w:t>
            </w:r>
          </w:p>
        </w:tc>
        <w:tc>
          <w:tcPr>
            <w:tcW w:w="4846" w:type="dxa"/>
            <w:shd w:val="clear" w:color="auto" w:fill="FBE4D5" w:themeFill="accent2" w:themeFillTint="33"/>
          </w:tcPr>
          <w:p w14:paraId="3C4AF79E" w14:textId="32E9183B" w:rsidR="00A76CBA" w:rsidRPr="00AB639A" w:rsidRDefault="00A76CBA" w:rsidP="00AB639A">
            <w:pPr>
              <w:spacing w:before="60"/>
              <w:jc w:val="both"/>
              <w:rPr>
                <w:rFonts w:cstheme="minorHAnsi"/>
                <w:b/>
                <w:bCs/>
                <w:color w:val="002060"/>
                <w:sz w:val="24"/>
                <w:szCs w:val="24"/>
              </w:rPr>
            </w:pPr>
          </w:p>
        </w:tc>
        <w:tc>
          <w:tcPr>
            <w:tcW w:w="1375" w:type="dxa"/>
            <w:shd w:val="clear" w:color="auto" w:fill="FBE4D5" w:themeFill="accent2" w:themeFillTint="33"/>
            <w:vAlign w:val="center"/>
          </w:tcPr>
          <w:p w14:paraId="1A8873E9" w14:textId="194157ED" w:rsidR="00A76CBA" w:rsidRPr="00AB639A" w:rsidRDefault="008D42A6" w:rsidP="00AB639A">
            <w:pPr>
              <w:spacing w:before="60"/>
              <w:jc w:val="center"/>
              <w:rPr>
                <w:rFonts w:cstheme="minorHAnsi"/>
                <w:b/>
                <w:bCs/>
                <w:color w:val="002060"/>
                <w:sz w:val="24"/>
                <w:szCs w:val="24"/>
              </w:rPr>
            </w:pPr>
            <w:r w:rsidRPr="00AB639A">
              <w:rPr>
                <w:rFonts w:cstheme="minorHAnsi"/>
                <w:b/>
                <w:bCs/>
                <w:color w:val="002060"/>
                <w:sz w:val="24"/>
                <w:szCs w:val="24"/>
              </w:rPr>
              <w:t>21</w:t>
            </w:r>
          </w:p>
        </w:tc>
        <w:tc>
          <w:tcPr>
            <w:tcW w:w="1299" w:type="dxa"/>
            <w:shd w:val="clear" w:color="auto" w:fill="FBE4D5" w:themeFill="accent2" w:themeFillTint="33"/>
            <w:vAlign w:val="center"/>
          </w:tcPr>
          <w:p w14:paraId="230A3979" w14:textId="353607D5" w:rsidR="00A76CBA" w:rsidRPr="00AB639A" w:rsidRDefault="008D42A6" w:rsidP="00AB639A">
            <w:pPr>
              <w:spacing w:before="60"/>
              <w:jc w:val="center"/>
              <w:rPr>
                <w:rFonts w:cstheme="minorHAnsi"/>
                <w:b/>
                <w:bCs/>
                <w:color w:val="002060"/>
                <w:sz w:val="24"/>
                <w:szCs w:val="24"/>
              </w:rPr>
            </w:pPr>
            <w:r w:rsidRPr="00AB639A">
              <w:rPr>
                <w:rFonts w:cstheme="minorHAnsi"/>
                <w:b/>
                <w:bCs/>
                <w:color w:val="002060"/>
                <w:sz w:val="24"/>
                <w:szCs w:val="24"/>
              </w:rPr>
              <w:t>1</w:t>
            </w:r>
            <w:r w:rsidR="00231196" w:rsidRPr="00AB639A">
              <w:rPr>
                <w:rFonts w:cstheme="minorHAnsi"/>
                <w:b/>
                <w:bCs/>
                <w:color w:val="002060"/>
                <w:sz w:val="24"/>
                <w:szCs w:val="24"/>
              </w:rPr>
              <w:t>4</w:t>
            </w:r>
          </w:p>
        </w:tc>
      </w:tr>
      <w:tr w:rsidR="00A50733" w:rsidRPr="00AB639A" w14:paraId="0FFF31CC" w14:textId="77777777" w:rsidTr="007C26F4">
        <w:trPr>
          <w:trHeight w:val="1325"/>
        </w:trPr>
        <w:tc>
          <w:tcPr>
            <w:tcW w:w="4673" w:type="dxa"/>
            <w:shd w:val="clear" w:color="auto" w:fill="auto"/>
          </w:tcPr>
          <w:p w14:paraId="126F962B" w14:textId="5046683F" w:rsidR="002236B0" w:rsidRPr="00AB639A" w:rsidRDefault="002236B0" w:rsidP="00182E80">
            <w:pPr>
              <w:pStyle w:val="ListParagraph"/>
              <w:numPr>
                <w:ilvl w:val="1"/>
                <w:numId w:val="17"/>
              </w:numPr>
              <w:spacing w:before="60"/>
              <w:contextualSpacing w:val="0"/>
              <w:jc w:val="both"/>
              <w:rPr>
                <w:rFonts w:cstheme="minorHAnsi"/>
                <w:color w:val="002060"/>
                <w:sz w:val="24"/>
                <w:szCs w:val="24"/>
              </w:rPr>
            </w:pPr>
            <w:r w:rsidRPr="00AB639A">
              <w:rPr>
                <w:rFonts w:cstheme="minorHAnsi"/>
                <w:color w:val="002060"/>
                <w:sz w:val="24"/>
                <w:szCs w:val="24"/>
              </w:rPr>
              <w:t>Contribuția și relevanță proiectului la Obiectivul Specific RSO 1.1 și la atingerea obiectivelor strategiilor/</w:t>
            </w:r>
            <w:r w:rsidR="00A50733" w:rsidRPr="00AB639A">
              <w:rPr>
                <w:rFonts w:cstheme="minorHAnsi"/>
                <w:color w:val="002060"/>
                <w:sz w:val="24"/>
                <w:szCs w:val="24"/>
              </w:rPr>
              <w:t xml:space="preserve"> </w:t>
            </w:r>
            <w:r w:rsidRPr="00AB639A">
              <w:rPr>
                <w:rFonts w:cstheme="minorHAnsi"/>
                <w:color w:val="002060"/>
                <w:sz w:val="24"/>
                <w:szCs w:val="24"/>
              </w:rPr>
              <w:t>documentelor de politică publică naționale/regionale/relevante</w:t>
            </w:r>
          </w:p>
          <w:p w14:paraId="7B512A62" w14:textId="44D17C07" w:rsidR="00717A27" w:rsidRPr="00AB639A" w:rsidRDefault="00717A27" w:rsidP="00182E80">
            <w:pPr>
              <w:pStyle w:val="ListParagraph"/>
              <w:numPr>
                <w:ilvl w:val="0"/>
                <w:numId w:val="7"/>
              </w:numPr>
              <w:spacing w:before="60"/>
              <w:contextualSpacing w:val="0"/>
              <w:jc w:val="both"/>
              <w:rPr>
                <w:rFonts w:cstheme="minorHAnsi"/>
                <w:color w:val="002060"/>
                <w:sz w:val="24"/>
                <w:szCs w:val="24"/>
              </w:rPr>
            </w:pPr>
            <w:r w:rsidRPr="00AB639A">
              <w:rPr>
                <w:rFonts w:cstheme="minorHAnsi"/>
                <w:color w:val="002060"/>
                <w:sz w:val="24"/>
                <w:szCs w:val="24"/>
              </w:rPr>
              <w:t>Strategi</w:t>
            </w:r>
            <w:r w:rsidR="00000ABC" w:rsidRPr="00AB639A">
              <w:rPr>
                <w:rFonts w:cstheme="minorHAnsi"/>
                <w:color w:val="002060"/>
                <w:sz w:val="24"/>
                <w:szCs w:val="24"/>
              </w:rPr>
              <w:t>a</w:t>
            </w:r>
            <w:r w:rsidRPr="00AB639A">
              <w:rPr>
                <w:rFonts w:cstheme="minorHAnsi"/>
                <w:color w:val="002060"/>
                <w:sz w:val="24"/>
                <w:szCs w:val="24"/>
              </w:rPr>
              <w:t xml:space="preserve"> Național</w:t>
            </w:r>
            <w:r w:rsidR="00000ABC" w:rsidRPr="00AB639A">
              <w:rPr>
                <w:rFonts w:cstheme="minorHAnsi"/>
                <w:color w:val="002060"/>
                <w:sz w:val="24"/>
                <w:szCs w:val="24"/>
              </w:rPr>
              <w:t>ă</w:t>
            </w:r>
            <w:r w:rsidRPr="00AB639A">
              <w:rPr>
                <w:rFonts w:cstheme="minorHAnsi"/>
                <w:color w:val="002060"/>
                <w:sz w:val="24"/>
                <w:szCs w:val="24"/>
              </w:rPr>
              <w:t xml:space="preserve"> de Cercetare, Inovare și Specializare Inteligentă 2022-2027</w:t>
            </w:r>
          </w:p>
          <w:p w14:paraId="73D3F3E6" w14:textId="021041C5" w:rsidR="00717A27" w:rsidRPr="00AB639A" w:rsidRDefault="00717A27" w:rsidP="00182E80">
            <w:pPr>
              <w:pStyle w:val="ListParagraph"/>
              <w:numPr>
                <w:ilvl w:val="0"/>
                <w:numId w:val="7"/>
              </w:numPr>
              <w:spacing w:before="60"/>
              <w:contextualSpacing w:val="0"/>
              <w:jc w:val="both"/>
              <w:rPr>
                <w:rFonts w:cstheme="minorHAnsi"/>
                <w:color w:val="002060"/>
                <w:sz w:val="24"/>
                <w:szCs w:val="24"/>
              </w:rPr>
            </w:pPr>
            <w:r w:rsidRPr="00AB639A">
              <w:rPr>
                <w:rFonts w:cstheme="minorHAnsi"/>
                <w:color w:val="002060"/>
                <w:sz w:val="24"/>
                <w:szCs w:val="24"/>
              </w:rPr>
              <w:t>Strategia Națională de Sănătate</w:t>
            </w:r>
            <w:r w:rsidR="00000ABC" w:rsidRPr="00AB639A">
              <w:rPr>
                <w:rFonts w:cstheme="minorHAnsi"/>
                <w:color w:val="002060"/>
                <w:sz w:val="24"/>
                <w:szCs w:val="24"/>
              </w:rPr>
              <w:t xml:space="preserve"> 2023-2030</w:t>
            </w:r>
          </w:p>
          <w:p w14:paraId="2B8D3D2D" w14:textId="7EBCC6DC" w:rsidR="002236B0" w:rsidRPr="00AB639A" w:rsidRDefault="00717A27" w:rsidP="00182E80">
            <w:pPr>
              <w:pStyle w:val="ListParagraph"/>
              <w:numPr>
                <w:ilvl w:val="0"/>
                <w:numId w:val="7"/>
              </w:numPr>
              <w:spacing w:before="60"/>
              <w:contextualSpacing w:val="0"/>
              <w:jc w:val="both"/>
              <w:rPr>
                <w:rFonts w:cstheme="minorHAnsi"/>
                <w:color w:val="002060"/>
                <w:sz w:val="24"/>
                <w:szCs w:val="24"/>
              </w:rPr>
            </w:pPr>
            <w:r w:rsidRPr="00AB639A">
              <w:rPr>
                <w:rFonts w:cstheme="minorHAnsi"/>
                <w:color w:val="002060"/>
                <w:sz w:val="24"/>
                <w:szCs w:val="24"/>
              </w:rPr>
              <w:t>Alte documente specifice, dacă este cazul</w:t>
            </w:r>
          </w:p>
        </w:tc>
        <w:tc>
          <w:tcPr>
            <w:tcW w:w="8728" w:type="dxa"/>
            <w:shd w:val="clear" w:color="auto" w:fill="auto"/>
          </w:tcPr>
          <w:p w14:paraId="74CD225C" w14:textId="4DE6905C" w:rsidR="002236B0" w:rsidRPr="00AB639A" w:rsidRDefault="002236B0" w:rsidP="00AB639A">
            <w:pPr>
              <w:spacing w:before="60"/>
              <w:jc w:val="both"/>
              <w:rPr>
                <w:rFonts w:cstheme="minorHAnsi"/>
                <w:b/>
                <w:bCs/>
                <w:color w:val="002060"/>
                <w:sz w:val="24"/>
                <w:szCs w:val="24"/>
              </w:rPr>
            </w:pPr>
            <w:r w:rsidRPr="00AB639A">
              <w:rPr>
                <w:rFonts w:cstheme="minorHAnsi"/>
                <w:b/>
                <w:bCs/>
                <w:color w:val="002060"/>
                <w:sz w:val="24"/>
                <w:szCs w:val="24"/>
              </w:rPr>
              <w:t xml:space="preserve">Relevanța din perspectiva documentelor strategice </w:t>
            </w:r>
          </w:p>
          <w:p w14:paraId="7CAC122A" w14:textId="338FF3E2" w:rsidR="002236B0" w:rsidRPr="00AB639A" w:rsidRDefault="00CD6B81" w:rsidP="00182E80">
            <w:pPr>
              <w:pStyle w:val="ListParagraph"/>
              <w:numPr>
                <w:ilvl w:val="0"/>
                <w:numId w:val="3"/>
              </w:numPr>
              <w:spacing w:before="60"/>
              <w:contextualSpacing w:val="0"/>
              <w:jc w:val="both"/>
              <w:rPr>
                <w:rFonts w:cstheme="minorHAnsi"/>
                <w:color w:val="002060"/>
                <w:sz w:val="24"/>
                <w:szCs w:val="24"/>
              </w:rPr>
            </w:pPr>
            <w:r w:rsidRPr="00AB639A">
              <w:rPr>
                <w:rFonts w:cstheme="minorHAnsi"/>
                <w:color w:val="002060"/>
                <w:sz w:val="24"/>
                <w:szCs w:val="24"/>
              </w:rPr>
              <w:t>P</w:t>
            </w:r>
            <w:r w:rsidR="002236B0" w:rsidRPr="00AB639A">
              <w:rPr>
                <w:rFonts w:cstheme="minorHAnsi"/>
                <w:color w:val="002060"/>
                <w:sz w:val="24"/>
                <w:szCs w:val="24"/>
              </w:rPr>
              <w:t xml:space="preserve">roiectul descrie </w:t>
            </w:r>
            <w:r w:rsidR="002236B0" w:rsidRPr="00AB639A">
              <w:rPr>
                <w:rFonts w:cstheme="minorHAnsi"/>
                <w:b/>
                <w:bCs/>
                <w:color w:val="002060"/>
                <w:sz w:val="24"/>
                <w:szCs w:val="24"/>
              </w:rPr>
              <w:t>în mod clar</w:t>
            </w:r>
            <w:r w:rsidR="002236B0" w:rsidRPr="00AB639A">
              <w:rPr>
                <w:rFonts w:cstheme="minorHAnsi"/>
                <w:color w:val="002060"/>
                <w:sz w:val="24"/>
                <w:szCs w:val="24"/>
              </w:rPr>
              <w:t xml:space="preserve"> contribuția la atingerea obiectivelor strategiilor/ </w:t>
            </w:r>
            <w:bookmarkStart w:id="2" w:name="_Hlk128474742"/>
            <w:r w:rsidR="002236B0" w:rsidRPr="00AB639A">
              <w:rPr>
                <w:rFonts w:cstheme="minorHAnsi"/>
                <w:color w:val="002060"/>
                <w:sz w:val="24"/>
                <w:szCs w:val="24"/>
              </w:rPr>
              <w:t xml:space="preserve">documentelor de politică publică </w:t>
            </w:r>
            <w:bookmarkEnd w:id="2"/>
            <w:r w:rsidR="002236B0" w:rsidRPr="00AB639A">
              <w:rPr>
                <w:rFonts w:cstheme="minorHAnsi"/>
                <w:color w:val="002060"/>
                <w:sz w:val="24"/>
                <w:szCs w:val="24"/>
              </w:rPr>
              <w:t xml:space="preserve">naționale/ regionale/ relevante  în domeniu – </w:t>
            </w:r>
            <w:r w:rsidR="00602377" w:rsidRPr="00AB639A">
              <w:rPr>
                <w:rFonts w:cstheme="minorHAnsi"/>
                <w:color w:val="002060"/>
                <w:sz w:val="24"/>
                <w:szCs w:val="24"/>
              </w:rPr>
              <w:t>5</w:t>
            </w:r>
            <w:r w:rsidR="002236B0" w:rsidRPr="00AB639A">
              <w:rPr>
                <w:rFonts w:cstheme="minorHAnsi"/>
                <w:color w:val="002060"/>
                <w:sz w:val="24"/>
                <w:szCs w:val="24"/>
              </w:rPr>
              <w:t xml:space="preserve"> puncte;</w:t>
            </w:r>
          </w:p>
          <w:p w14:paraId="232E7DEA" w14:textId="27335C8F" w:rsidR="002236B0" w:rsidRPr="00AB639A" w:rsidRDefault="00CD6B81" w:rsidP="00182E80">
            <w:pPr>
              <w:pStyle w:val="ListParagraph"/>
              <w:numPr>
                <w:ilvl w:val="0"/>
                <w:numId w:val="3"/>
              </w:numPr>
              <w:spacing w:before="60"/>
              <w:contextualSpacing w:val="0"/>
              <w:jc w:val="both"/>
              <w:rPr>
                <w:rFonts w:cstheme="minorHAnsi"/>
                <w:color w:val="002060"/>
                <w:sz w:val="24"/>
                <w:szCs w:val="24"/>
              </w:rPr>
            </w:pPr>
            <w:r w:rsidRPr="00AB639A">
              <w:rPr>
                <w:rFonts w:cstheme="minorHAnsi"/>
                <w:color w:val="002060"/>
                <w:sz w:val="24"/>
                <w:szCs w:val="24"/>
              </w:rPr>
              <w:t>P</w:t>
            </w:r>
            <w:r w:rsidR="002236B0" w:rsidRPr="00AB639A">
              <w:rPr>
                <w:rFonts w:cstheme="minorHAnsi"/>
                <w:color w:val="002060"/>
                <w:sz w:val="24"/>
                <w:szCs w:val="24"/>
              </w:rPr>
              <w:t xml:space="preserve">roiectul descrie </w:t>
            </w:r>
            <w:r w:rsidR="002236B0" w:rsidRPr="00AB639A">
              <w:rPr>
                <w:rFonts w:cstheme="minorHAnsi"/>
                <w:b/>
                <w:bCs/>
                <w:color w:val="002060"/>
                <w:sz w:val="24"/>
                <w:szCs w:val="24"/>
              </w:rPr>
              <w:t>în mod vag</w:t>
            </w:r>
            <w:r w:rsidR="002236B0" w:rsidRPr="00AB639A">
              <w:rPr>
                <w:rFonts w:cstheme="minorHAnsi"/>
                <w:color w:val="002060"/>
                <w:sz w:val="24"/>
                <w:szCs w:val="24"/>
              </w:rPr>
              <w:t xml:space="preserve"> contribuția la atingerea obiectivelor strategiilor/ documentelor de politică publică naționale/ regionale/ relevante  în domeniu </w:t>
            </w:r>
            <w:r w:rsidR="002873ED" w:rsidRPr="00AB639A">
              <w:rPr>
                <w:rFonts w:cstheme="minorHAnsi"/>
                <w:color w:val="002060"/>
                <w:sz w:val="24"/>
                <w:szCs w:val="24"/>
              </w:rPr>
              <w:t>–</w:t>
            </w:r>
            <w:r w:rsidR="00D807EA" w:rsidRPr="00AB639A">
              <w:rPr>
                <w:rFonts w:cstheme="minorHAnsi"/>
                <w:color w:val="002060"/>
                <w:sz w:val="24"/>
                <w:szCs w:val="24"/>
              </w:rPr>
              <w:t xml:space="preserve"> 2,5</w:t>
            </w:r>
            <w:r w:rsidR="002236B0" w:rsidRPr="00AB639A">
              <w:rPr>
                <w:rFonts w:cstheme="minorHAnsi"/>
                <w:color w:val="002060"/>
                <w:sz w:val="24"/>
                <w:szCs w:val="24"/>
              </w:rPr>
              <w:t xml:space="preserve"> punct</w:t>
            </w:r>
            <w:r w:rsidR="00B9021F" w:rsidRPr="00AB639A">
              <w:rPr>
                <w:rFonts w:cstheme="minorHAnsi"/>
                <w:color w:val="002060"/>
                <w:sz w:val="24"/>
                <w:szCs w:val="24"/>
              </w:rPr>
              <w:t>e</w:t>
            </w:r>
            <w:r w:rsidR="00A50733" w:rsidRPr="00AB639A">
              <w:rPr>
                <w:rFonts w:cstheme="minorHAnsi"/>
                <w:color w:val="002060"/>
                <w:sz w:val="24"/>
                <w:szCs w:val="24"/>
              </w:rPr>
              <w:t>;</w:t>
            </w:r>
          </w:p>
          <w:p w14:paraId="44A556B6" w14:textId="54B923FB" w:rsidR="00BC698B" w:rsidRPr="00AB639A" w:rsidRDefault="0094547E" w:rsidP="00182E80">
            <w:pPr>
              <w:pStyle w:val="ListParagraph"/>
              <w:numPr>
                <w:ilvl w:val="0"/>
                <w:numId w:val="3"/>
              </w:numPr>
              <w:spacing w:before="60"/>
              <w:contextualSpacing w:val="0"/>
              <w:jc w:val="both"/>
              <w:rPr>
                <w:rFonts w:cstheme="minorHAnsi"/>
                <w:color w:val="002060"/>
                <w:sz w:val="24"/>
                <w:szCs w:val="24"/>
              </w:rPr>
            </w:pPr>
            <w:r w:rsidRPr="00AB639A">
              <w:rPr>
                <w:rFonts w:cstheme="minorHAnsi"/>
                <w:color w:val="002060"/>
                <w:sz w:val="24"/>
                <w:szCs w:val="24"/>
              </w:rPr>
              <w:t xml:space="preserve">Proiectul </w:t>
            </w:r>
            <w:r w:rsidRPr="00AB639A">
              <w:rPr>
                <w:rFonts w:cstheme="minorHAnsi"/>
                <w:b/>
                <w:bCs/>
                <w:color w:val="002060"/>
                <w:sz w:val="24"/>
                <w:szCs w:val="24"/>
              </w:rPr>
              <w:t>nu descrie contribuția</w:t>
            </w:r>
            <w:r w:rsidRPr="00AB639A">
              <w:rPr>
                <w:rFonts w:cstheme="minorHAnsi"/>
                <w:color w:val="002060"/>
                <w:sz w:val="24"/>
                <w:szCs w:val="24"/>
              </w:rPr>
              <w:t xml:space="preserve"> la atingerea obiectivelor strategiilor/ documentelor de politică publică naționale/ regionale/ relevante în domeniu – 0 puncte</w:t>
            </w:r>
            <w:r w:rsidR="00A50733" w:rsidRPr="00AB639A">
              <w:rPr>
                <w:rFonts w:cstheme="minorHAnsi"/>
                <w:color w:val="002060"/>
                <w:sz w:val="24"/>
                <w:szCs w:val="24"/>
              </w:rPr>
              <w:t>.</w:t>
            </w:r>
          </w:p>
          <w:p w14:paraId="11E1F1DA" w14:textId="77777777" w:rsidR="00057B01" w:rsidRPr="00AB639A" w:rsidRDefault="00057B01" w:rsidP="00AB639A">
            <w:pPr>
              <w:pStyle w:val="ListParagraph"/>
              <w:spacing w:before="60"/>
              <w:ind w:left="360"/>
              <w:contextualSpacing w:val="0"/>
              <w:jc w:val="both"/>
              <w:rPr>
                <w:rFonts w:cstheme="minorHAnsi"/>
                <w:color w:val="002060"/>
                <w:sz w:val="24"/>
                <w:szCs w:val="24"/>
              </w:rPr>
            </w:pPr>
          </w:p>
          <w:p w14:paraId="542DF5E7" w14:textId="77777777" w:rsidR="00BC698B" w:rsidRPr="00AB639A" w:rsidRDefault="00BC698B" w:rsidP="00AB639A">
            <w:pPr>
              <w:spacing w:before="60"/>
              <w:jc w:val="both"/>
              <w:rPr>
                <w:rFonts w:cstheme="minorHAnsi"/>
                <w:color w:val="C00000"/>
                <w:sz w:val="24"/>
                <w:szCs w:val="24"/>
              </w:rPr>
            </w:pPr>
            <w:r w:rsidRPr="00AB639A">
              <w:rPr>
                <w:rFonts w:cstheme="minorHAnsi"/>
                <w:b/>
                <w:bCs/>
                <w:i/>
                <w:iCs/>
                <w:color w:val="C00000"/>
                <w:sz w:val="24"/>
                <w:szCs w:val="24"/>
              </w:rPr>
              <w:t>Proiectul este respins dacă primește 0 puncte la acest subcriteriu</w:t>
            </w:r>
            <w:r w:rsidRPr="00AB639A">
              <w:rPr>
                <w:rFonts w:cstheme="minorHAnsi"/>
                <w:color w:val="C00000"/>
                <w:sz w:val="24"/>
                <w:szCs w:val="24"/>
              </w:rPr>
              <w:t>.</w:t>
            </w:r>
          </w:p>
          <w:p w14:paraId="6470A6B3" w14:textId="273AC402" w:rsidR="00F13A51" w:rsidRPr="00AB639A" w:rsidRDefault="00057B01" w:rsidP="00AB639A">
            <w:pPr>
              <w:spacing w:before="60"/>
              <w:jc w:val="both"/>
              <w:rPr>
                <w:rFonts w:cstheme="minorHAnsi"/>
                <w:b/>
                <w:bCs/>
                <w:i/>
                <w:iCs/>
                <w:color w:val="C00000"/>
                <w:sz w:val="24"/>
                <w:szCs w:val="24"/>
              </w:rPr>
            </w:pPr>
            <w:r w:rsidRPr="00AB639A">
              <w:rPr>
                <w:rFonts w:cstheme="minorHAnsi"/>
                <w:b/>
                <w:bCs/>
                <w:i/>
                <w:iCs/>
                <w:color w:val="C00000"/>
                <w:sz w:val="24"/>
                <w:szCs w:val="24"/>
              </w:rPr>
              <w:t xml:space="preserve">Proiectul este respins dacă nu descrie contribuția la </w:t>
            </w:r>
            <w:r w:rsidRPr="00AB639A">
              <w:rPr>
                <w:rFonts w:cstheme="minorHAnsi"/>
                <w:b/>
                <w:bCs/>
                <w:i/>
                <w:iCs/>
                <w:sz w:val="24"/>
                <w:szCs w:val="24"/>
              </w:rPr>
              <w:t xml:space="preserve"> </w:t>
            </w:r>
            <w:r w:rsidRPr="00AB639A">
              <w:rPr>
                <w:rFonts w:cstheme="minorHAnsi"/>
                <w:b/>
                <w:bCs/>
                <w:i/>
                <w:iCs/>
                <w:color w:val="C00000"/>
                <w:sz w:val="24"/>
                <w:szCs w:val="24"/>
              </w:rPr>
              <w:t>Strategia Națională de Cercetare, Inovare și Specializare Inteligentă 2022-2027</w:t>
            </w:r>
          </w:p>
        </w:tc>
        <w:tc>
          <w:tcPr>
            <w:tcW w:w="4846" w:type="dxa"/>
          </w:tcPr>
          <w:p w14:paraId="71751A6E" w14:textId="71D613F5" w:rsidR="001809AA" w:rsidRPr="00AB639A" w:rsidRDefault="002236B0" w:rsidP="00AB639A">
            <w:pPr>
              <w:spacing w:before="60"/>
              <w:jc w:val="both"/>
              <w:rPr>
                <w:rFonts w:cstheme="minorHAnsi"/>
                <w:color w:val="002060"/>
                <w:sz w:val="24"/>
                <w:szCs w:val="24"/>
              </w:rPr>
            </w:pPr>
            <w:r w:rsidRPr="00AB639A">
              <w:rPr>
                <w:rFonts w:cstheme="minorHAnsi"/>
                <w:color w:val="002060"/>
                <w:sz w:val="24"/>
                <w:szCs w:val="24"/>
              </w:rPr>
              <w:t>Cererea de finanțare</w:t>
            </w:r>
            <w:r w:rsidR="00B9021F" w:rsidRPr="00AB639A">
              <w:rPr>
                <w:rFonts w:cstheme="minorHAnsi"/>
                <w:color w:val="002060"/>
                <w:sz w:val="24"/>
                <w:szCs w:val="24"/>
              </w:rPr>
              <w:t xml:space="preserve"> -  </w:t>
            </w:r>
            <w:r w:rsidR="00A50733" w:rsidRPr="00AB639A">
              <w:rPr>
                <w:rFonts w:cstheme="minorHAnsi"/>
                <w:color w:val="002060"/>
                <w:sz w:val="24"/>
                <w:szCs w:val="24"/>
              </w:rPr>
              <w:t>Secțiunea</w:t>
            </w:r>
            <w:r w:rsidR="00B9021F" w:rsidRPr="00AB639A">
              <w:rPr>
                <w:rFonts w:cstheme="minorHAnsi"/>
                <w:color w:val="002060"/>
                <w:sz w:val="24"/>
                <w:szCs w:val="24"/>
              </w:rPr>
              <w:t xml:space="preserve">: </w:t>
            </w:r>
          </w:p>
          <w:p w14:paraId="7010E611" w14:textId="77777777" w:rsidR="002236B0" w:rsidRPr="00AB639A" w:rsidRDefault="00B9021F" w:rsidP="00182E80">
            <w:pPr>
              <w:pStyle w:val="ListParagraph"/>
              <w:numPr>
                <w:ilvl w:val="0"/>
                <w:numId w:val="6"/>
              </w:numPr>
              <w:spacing w:before="60"/>
              <w:contextualSpacing w:val="0"/>
              <w:jc w:val="both"/>
              <w:rPr>
                <w:rFonts w:cstheme="minorHAnsi"/>
                <w:color w:val="002060"/>
                <w:sz w:val="24"/>
                <w:szCs w:val="24"/>
              </w:rPr>
            </w:pPr>
            <w:r w:rsidRPr="00AB639A">
              <w:rPr>
                <w:rFonts w:cstheme="minorHAnsi"/>
                <w:color w:val="002060"/>
                <w:sz w:val="24"/>
                <w:szCs w:val="24"/>
              </w:rPr>
              <w:t>Justificare/</w:t>
            </w:r>
            <w:r w:rsidR="00A50733" w:rsidRPr="00AB639A">
              <w:rPr>
                <w:rFonts w:cstheme="minorHAnsi"/>
                <w:color w:val="002060"/>
                <w:sz w:val="24"/>
                <w:szCs w:val="24"/>
              </w:rPr>
              <w:t xml:space="preserve"> c</w:t>
            </w:r>
            <w:r w:rsidRPr="00AB639A">
              <w:rPr>
                <w:rFonts w:cstheme="minorHAnsi"/>
                <w:color w:val="002060"/>
                <w:sz w:val="24"/>
                <w:szCs w:val="24"/>
              </w:rPr>
              <w:t>ontext/</w:t>
            </w:r>
            <w:r w:rsidR="00A50733" w:rsidRPr="00AB639A">
              <w:rPr>
                <w:rFonts w:cstheme="minorHAnsi"/>
                <w:color w:val="002060"/>
                <w:sz w:val="24"/>
                <w:szCs w:val="24"/>
              </w:rPr>
              <w:t xml:space="preserve"> relevanță</w:t>
            </w:r>
            <w:r w:rsidRPr="00AB639A">
              <w:rPr>
                <w:rFonts w:cstheme="minorHAnsi"/>
                <w:color w:val="002060"/>
                <w:sz w:val="24"/>
                <w:szCs w:val="24"/>
              </w:rPr>
              <w:t>/</w:t>
            </w:r>
            <w:r w:rsidR="00A50733" w:rsidRPr="00AB639A">
              <w:rPr>
                <w:rFonts w:cstheme="minorHAnsi"/>
                <w:color w:val="002060"/>
                <w:sz w:val="24"/>
                <w:szCs w:val="24"/>
              </w:rPr>
              <w:t xml:space="preserve"> o</w:t>
            </w:r>
            <w:r w:rsidRPr="00AB639A">
              <w:rPr>
                <w:rFonts w:cstheme="minorHAnsi"/>
                <w:color w:val="002060"/>
                <w:sz w:val="24"/>
                <w:szCs w:val="24"/>
              </w:rPr>
              <w:t xml:space="preserve">portunitate şi </w:t>
            </w:r>
            <w:r w:rsidR="00A50733" w:rsidRPr="00AB639A">
              <w:rPr>
                <w:rFonts w:cstheme="minorHAnsi"/>
                <w:color w:val="002060"/>
                <w:sz w:val="24"/>
                <w:szCs w:val="24"/>
              </w:rPr>
              <w:t>contribuția</w:t>
            </w:r>
            <w:r w:rsidRPr="00AB639A">
              <w:rPr>
                <w:rFonts w:cstheme="minorHAnsi"/>
                <w:color w:val="002060"/>
                <w:sz w:val="24"/>
                <w:szCs w:val="24"/>
              </w:rPr>
              <w:t xml:space="preserve"> la obiectivul specific</w:t>
            </w:r>
          </w:p>
          <w:p w14:paraId="50B7FDD3" w14:textId="4C5CF5C1" w:rsidR="00057B01" w:rsidRPr="00AB639A" w:rsidRDefault="00057B01" w:rsidP="00182E80">
            <w:pPr>
              <w:pStyle w:val="ListParagraph"/>
              <w:numPr>
                <w:ilvl w:val="0"/>
                <w:numId w:val="7"/>
              </w:numPr>
              <w:spacing w:before="60"/>
              <w:contextualSpacing w:val="0"/>
              <w:jc w:val="both"/>
              <w:rPr>
                <w:rFonts w:cstheme="minorHAnsi"/>
                <w:color w:val="002060"/>
                <w:sz w:val="24"/>
                <w:szCs w:val="24"/>
              </w:rPr>
            </w:pPr>
            <w:r w:rsidRPr="00AB639A">
              <w:rPr>
                <w:rFonts w:cstheme="minorHAnsi"/>
                <w:color w:val="002060"/>
                <w:sz w:val="24"/>
                <w:szCs w:val="24"/>
              </w:rPr>
              <w:t>Atenție! Concordanta cu Strategia Națională de Cercetare, Inovare și Specializare Inteligentă 2022-2027 este cerința de eligibilitate. În situația in care proiectul nu descrie concordanta acestuia cu  Strategia Națională de Cercetare, Inovare și Specializare Inteligentă 2022-2027, acesta va fi respins</w:t>
            </w:r>
            <w:r w:rsidR="005060FF" w:rsidRPr="00AB639A">
              <w:rPr>
                <w:rFonts w:cstheme="minorHAnsi"/>
                <w:color w:val="002060"/>
                <w:sz w:val="24"/>
                <w:szCs w:val="24"/>
              </w:rPr>
              <w:t>.</w:t>
            </w:r>
          </w:p>
        </w:tc>
        <w:tc>
          <w:tcPr>
            <w:tcW w:w="1375" w:type="dxa"/>
            <w:vAlign w:val="center"/>
          </w:tcPr>
          <w:p w14:paraId="6EEBE4A0" w14:textId="766A7BA1" w:rsidR="00E62079" w:rsidRPr="00AB639A" w:rsidRDefault="00602377" w:rsidP="00AB639A">
            <w:pPr>
              <w:spacing w:before="60"/>
              <w:jc w:val="center"/>
              <w:rPr>
                <w:rFonts w:cstheme="minorHAnsi"/>
                <w:color w:val="002060"/>
                <w:sz w:val="24"/>
                <w:szCs w:val="24"/>
              </w:rPr>
            </w:pPr>
            <w:r w:rsidRPr="00AB639A">
              <w:rPr>
                <w:rFonts w:cstheme="minorHAnsi"/>
                <w:color w:val="002060"/>
                <w:sz w:val="24"/>
                <w:szCs w:val="24"/>
              </w:rPr>
              <w:t>5</w:t>
            </w:r>
          </w:p>
        </w:tc>
        <w:tc>
          <w:tcPr>
            <w:tcW w:w="1299" w:type="dxa"/>
            <w:vAlign w:val="center"/>
          </w:tcPr>
          <w:p w14:paraId="3D917340" w14:textId="27634F0D" w:rsidR="002236B0" w:rsidRPr="00AB639A" w:rsidRDefault="002236B0" w:rsidP="00AB639A">
            <w:pPr>
              <w:spacing w:before="60"/>
              <w:jc w:val="center"/>
              <w:rPr>
                <w:rFonts w:cstheme="minorHAnsi"/>
                <w:color w:val="002060"/>
                <w:sz w:val="24"/>
                <w:szCs w:val="24"/>
              </w:rPr>
            </w:pPr>
          </w:p>
        </w:tc>
      </w:tr>
      <w:tr w:rsidR="00A50733" w:rsidRPr="00AB639A" w14:paraId="2700149C" w14:textId="77777777" w:rsidTr="007C26F4">
        <w:trPr>
          <w:trHeight w:val="1187"/>
        </w:trPr>
        <w:tc>
          <w:tcPr>
            <w:tcW w:w="4673" w:type="dxa"/>
            <w:shd w:val="clear" w:color="auto" w:fill="auto"/>
          </w:tcPr>
          <w:p w14:paraId="51AB8DD7" w14:textId="34D4504A" w:rsidR="009646C0" w:rsidRPr="00AB639A" w:rsidRDefault="009646C0" w:rsidP="00AB639A">
            <w:pPr>
              <w:spacing w:before="60"/>
              <w:jc w:val="both"/>
              <w:rPr>
                <w:rFonts w:cstheme="minorHAnsi"/>
                <w:color w:val="002060"/>
                <w:sz w:val="24"/>
                <w:szCs w:val="24"/>
              </w:rPr>
            </w:pPr>
            <w:r w:rsidRPr="00AB639A">
              <w:rPr>
                <w:rFonts w:cstheme="minorHAnsi"/>
                <w:color w:val="002060"/>
                <w:sz w:val="24"/>
                <w:szCs w:val="24"/>
              </w:rPr>
              <w:t>1.2</w:t>
            </w:r>
            <w:r w:rsidR="006D3F12" w:rsidRPr="00AB639A">
              <w:rPr>
                <w:rFonts w:cstheme="minorHAnsi"/>
                <w:color w:val="002060"/>
                <w:sz w:val="24"/>
                <w:szCs w:val="24"/>
              </w:rPr>
              <w:t>.</w:t>
            </w:r>
            <w:r w:rsidR="00A50733" w:rsidRPr="00AB639A">
              <w:rPr>
                <w:rFonts w:cstheme="minorHAnsi"/>
                <w:color w:val="002060"/>
                <w:sz w:val="24"/>
                <w:szCs w:val="24"/>
              </w:rPr>
              <w:t xml:space="preserve"> </w:t>
            </w:r>
            <w:r w:rsidRPr="00AB639A">
              <w:rPr>
                <w:rFonts w:cstheme="minorHAnsi"/>
                <w:color w:val="002060"/>
                <w:sz w:val="24"/>
                <w:szCs w:val="24"/>
              </w:rPr>
              <w:t>Justificarea</w:t>
            </w:r>
            <w:r w:rsidR="00A50733" w:rsidRPr="00AB639A">
              <w:rPr>
                <w:rFonts w:cstheme="minorHAnsi"/>
                <w:color w:val="002060"/>
                <w:sz w:val="24"/>
                <w:szCs w:val="24"/>
              </w:rPr>
              <w:t xml:space="preserve"> </w:t>
            </w:r>
            <w:r w:rsidRPr="00AB639A">
              <w:rPr>
                <w:rFonts w:cstheme="minorHAnsi"/>
                <w:color w:val="002060"/>
                <w:sz w:val="24"/>
                <w:szCs w:val="24"/>
              </w:rPr>
              <w:t>necesit</w:t>
            </w:r>
            <w:r w:rsidR="00D807EA" w:rsidRPr="00AB639A">
              <w:rPr>
                <w:rFonts w:cstheme="minorHAnsi"/>
                <w:color w:val="002060"/>
                <w:sz w:val="24"/>
                <w:szCs w:val="24"/>
              </w:rPr>
              <w:t>ății</w:t>
            </w:r>
            <w:r w:rsidRPr="00AB639A">
              <w:rPr>
                <w:rFonts w:cstheme="minorHAnsi"/>
                <w:color w:val="002060"/>
                <w:sz w:val="24"/>
                <w:szCs w:val="24"/>
              </w:rPr>
              <w:t>/</w:t>
            </w:r>
            <w:r w:rsidR="00A50733" w:rsidRPr="00AB639A">
              <w:rPr>
                <w:rFonts w:cstheme="minorHAnsi"/>
                <w:color w:val="002060"/>
                <w:sz w:val="24"/>
                <w:szCs w:val="24"/>
              </w:rPr>
              <w:t xml:space="preserve"> </w:t>
            </w:r>
            <w:r w:rsidRPr="00AB639A">
              <w:rPr>
                <w:rFonts w:cstheme="minorHAnsi"/>
                <w:color w:val="002060"/>
                <w:sz w:val="24"/>
                <w:szCs w:val="24"/>
              </w:rPr>
              <w:t>oportunit</w:t>
            </w:r>
            <w:r w:rsidR="00D807EA" w:rsidRPr="00AB639A">
              <w:rPr>
                <w:rFonts w:cstheme="minorHAnsi"/>
                <w:color w:val="002060"/>
                <w:sz w:val="24"/>
                <w:szCs w:val="24"/>
              </w:rPr>
              <w:t>ății</w:t>
            </w:r>
            <w:r w:rsidRPr="00AB639A">
              <w:rPr>
                <w:rFonts w:cstheme="minorHAnsi"/>
                <w:color w:val="002060"/>
                <w:sz w:val="24"/>
                <w:szCs w:val="24"/>
              </w:rPr>
              <w:t xml:space="preserve"> proiectului</w:t>
            </w:r>
          </w:p>
        </w:tc>
        <w:tc>
          <w:tcPr>
            <w:tcW w:w="8728" w:type="dxa"/>
            <w:shd w:val="clear" w:color="auto" w:fill="auto"/>
          </w:tcPr>
          <w:p w14:paraId="500181A9" w14:textId="213CFDC1" w:rsidR="009646C0" w:rsidRPr="00AB639A" w:rsidRDefault="009646C0" w:rsidP="00AB639A">
            <w:pPr>
              <w:spacing w:before="60"/>
              <w:jc w:val="both"/>
              <w:rPr>
                <w:rFonts w:cstheme="minorHAnsi"/>
                <w:b/>
                <w:bCs/>
                <w:color w:val="002060"/>
                <w:sz w:val="24"/>
                <w:szCs w:val="24"/>
              </w:rPr>
            </w:pPr>
            <w:r w:rsidRPr="00AB639A">
              <w:rPr>
                <w:rFonts w:cstheme="minorHAnsi"/>
                <w:b/>
                <w:bCs/>
                <w:color w:val="002060"/>
                <w:sz w:val="24"/>
                <w:szCs w:val="24"/>
              </w:rPr>
              <w:t xml:space="preserve">Justificare din perspectiva </w:t>
            </w:r>
            <w:bookmarkStart w:id="3" w:name="_Hlk128474774"/>
            <w:r w:rsidRPr="00AB639A">
              <w:rPr>
                <w:rFonts w:cstheme="minorHAnsi"/>
                <w:b/>
                <w:bCs/>
                <w:color w:val="002060"/>
                <w:sz w:val="24"/>
                <w:szCs w:val="24"/>
              </w:rPr>
              <w:t xml:space="preserve">necesității/ oportunității </w:t>
            </w:r>
            <w:r w:rsidRPr="00AB639A">
              <w:rPr>
                <w:rFonts w:cstheme="minorHAnsi"/>
                <w:color w:val="002060"/>
                <w:sz w:val="24"/>
                <w:szCs w:val="24"/>
              </w:rPr>
              <w:t>proiectului</w:t>
            </w:r>
            <w:bookmarkEnd w:id="3"/>
          </w:p>
          <w:p w14:paraId="64D80583" w14:textId="77777777" w:rsidR="009646C0" w:rsidRPr="00AB639A" w:rsidRDefault="009646C0" w:rsidP="00AB639A">
            <w:pPr>
              <w:spacing w:before="60"/>
              <w:jc w:val="both"/>
              <w:rPr>
                <w:rFonts w:cstheme="minorHAnsi"/>
                <w:color w:val="002060"/>
                <w:sz w:val="24"/>
                <w:szCs w:val="24"/>
              </w:rPr>
            </w:pPr>
            <w:r w:rsidRPr="00AB639A">
              <w:rPr>
                <w:rFonts w:cstheme="minorHAnsi"/>
                <w:color w:val="002060"/>
                <w:sz w:val="24"/>
                <w:szCs w:val="24"/>
              </w:rPr>
              <w:t>Necesitatea implementării proiectului (justificarea) este descrisă și argumentată, existând o legătură clară cu nevoile identificate:</w:t>
            </w:r>
          </w:p>
          <w:p w14:paraId="4E58599E" w14:textId="4C5D36C6" w:rsidR="009646C0" w:rsidRPr="00AB639A" w:rsidRDefault="00CD6B81" w:rsidP="00182E80">
            <w:pPr>
              <w:pStyle w:val="ListParagraph"/>
              <w:numPr>
                <w:ilvl w:val="0"/>
                <w:numId w:val="5"/>
              </w:numPr>
              <w:spacing w:before="60"/>
              <w:contextualSpacing w:val="0"/>
              <w:jc w:val="both"/>
              <w:rPr>
                <w:rFonts w:cstheme="minorHAnsi"/>
                <w:color w:val="002060"/>
                <w:sz w:val="24"/>
                <w:szCs w:val="24"/>
              </w:rPr>
            </w:pPr>
            <w:r w:rsidRPr="00AB639A">
              <w:rPr>
                <w:rFonts w:cstheme="minorHAnsi"/>
                <w:color w:val="002060"/>
                <w:sz w:val="24"/>
                <w:szCs w:val="24"/>
              </w:rPr>
              <w:t>P</w:t>
            </w:r>
            <w:r w:rsidR="009646C0" w:rsidRPr="00AB639A">
              <w:rPr>
                <w:rFonts w:cstheme="minorHAnsi"/>
                <w:color w:val="002060"/>
                <w:sz w:val="24"/>
                <w:szCs w:val="24"/>
              </w:rPr>
              <w:t xml:space="preserve">roiectul descrie </w:t>
            </w:r>
            <w:r w:rsidR="009646C0" w:rsidRPr="00AB639A">
              <w:rPr>
                <w:rFonts w:cstheme="minorHAnsi"/>
                <w:b/>
                <w:bCs/>
                <w:color w:val="002060"/>
                <w:sz w:val="24"/>
                <w:szCs w:val="24"/>
              </w:rPr>
              <w:t>în mod clar</w:t>
            </w:r>
            <w:r w:rsidR="009646C0" w:rsidRPr="00AB639A">
              <w:rPr>
                <w:rFonts w:cstheme="minorHAnsi"/>
                <w:color w:val="002060"/>
                <w:sz w:val="24"/>
                <w:szCs w:val="24"/>
              </w:rPr>
              <w:t xml:space="preserve"> necesitatea și relevanța implementării proiectului (justificarea), existând o legătură clară între activități și deficiențele identificate la nivel național –</w:t>
            </w:r>
            <w:r w:rsidR="00602377" w:rsidRPr="00AB639A">
              <w:rPr>
                <w:rFonts w:cstheme="minorHAnsi"/>
                <w:color w:val="002060"/>
                <w:sz w:val="24"/>
                <w:szCs w:val="24"/>
              </w:rPr>
              <w:t xml:space="preserve"> 5</w:t>
            </w:r>
            <w:r w:rsidR="009646C0" w:rsidRPr="00AB639A">
              <w:rPr>
                <w:rFonts w:cstheme="minorHAnsi"/>
                <w:color w:val="002060"/>
                <w:sz w:val="24"/>
                <w:szCs w:val="24"/>
              </w:rPr>
              <w:t xml:space="preserve"> puncte;</w:t>
            </w:r>
          </w:p>
          <w:p w14:paraId="3C83D8FE" w14:textId="3AD563D2" w:rsidR="009646C0" w:rsidRPr="00AB639A" w:rsidRDefault="00CD6B81" w:rsidP="00182E80">
            <w:pPr>
              <w:pStyle w:val="ListParagraph"/>
              <w:numPr>
                <w:ilvl w:val="0"/>
                <w:numId w:val="5"/>
              </w:numPr>
              <w:spacing w:before="60"/>
              <w:contextualSpacing w:val="0"/>
              <w:jc w:val="both"/>
              <w:rPr>
                <w:rFonts w:cstheme="minorHAnsi"/>
                <w:color w:val="002060"/>
                <w:sz w:val="24"/>
                <w:szCs w:val="24"/>
              </w:rPr>
            </w:pPr>
            <w:r w:rsidRPr="00AB639A">
              <w:rPr>
                <w:rFonts w:cstheme="minorHAnsi"/>
                <w:color w:val="002060"/>
                <w:sz w:val="24"/>
                <w:szCs w:val="24"/>
              </w:rPr>
              <w:t>P</w:t>
            </w:r>
            <w:r w:rsidR="009646C0" w:rsidRPr="00AB639A">
              <w:rPr>
                <w:rFonts w:cstheme="minorHAnsi"/>
                <w:color w:val="002060"/>
                <w:sz w:val="24"/>
                <w:szCs w:val="24"/>
              </w:rPr>
              <w:t xml:space="preserve">roiectul descrie </w:t>
            </w:r>
            <w:r w:rsidR="009646C0" w:rsidRPr="00AB639A">
              <w:rPr>
                <w:rFonts w:cstheme="minorHAnsi"/>
                <w:b/>
                <w:bCs/>
                <w:color w:val="002060"/>
                <w:sz w:val="24"/>
                <w:szCs w:val="24"/>
              </w:rPr>
              <w:t>în mod vag</w:t>
            </w:r>
            <w:r w:rsidR="009646C0" w:rsidRPr="00AB639A">
              <w:rPr>
                <w:rFonts w:cstheme="minorHAnsi"/>
                <w:color w:val="002060"/>
                <w:sz w:val="24"/>
                <w:szCs w:val="24"/>
              </w:rPr>
              <w:t xml:space="preserve"> necesitatea și relevanța implementării proiectului (justificarea), fără a exista o legătură clară între activități și deficiențele identificate  la nivel național </w:t>
            </w:r>
            <w:r w:rsidR="002873ED" w:rsidRPr="00AB639A">
              <w:rPr>
                <w:rFonts w:cstheme="minorHAnsi"/>
                <w:color w:val="002060"/>
                <w:sz w:val="24"/>
                <w:szCs w:val="24"/>
              </w:rPr>
              <w:t>–</w:t>
            </w:r>
            <w:r w:rsidR="00D807EA" w:rsidRPr="00AB639A">
              <w:rPr>
                <w:rFonts w:cstheme="minorHAnsi"/>
                <w:color w:val="002060"/>
                <w:sz w:val="24"/>
                <w:szCs w:val="24"/>
              </w:rPr>
              <w:t>2,5</w:t>
            </w:r>
            <w:r w:rsidR="009646C0" w:rsidRPr="00AB639A">
              <w:rPr>
                <w:rFonts w:cstheme="minorHAnsi"/>
                <w:color w:val="002060"/>
                <w:sz w:val="24"/>
                <w:szCs w:val="24"/>
              </w:rPr>
              <w:t xml:space="preserve"> puncte</w:t>
            </w:r>
            <w:r w:rsidR="002873ED" w:rsidRPr="00AB639A">
              <w:rPr>
                <w:rFonts w:cstheme="minorHAnsi"/>
                <w:color w:val="002060"/>
                <w:sz w:val="24"/>
                <w:szCs w:val="24"/>
              </w:rPr>
              <w:t>.</w:t>
            </w:r>
          </w:p>
          <w:p w14:paraId="3D6D4074" w14:textId="5313DABE" w:rsidR="00F13A51" w:rsidRPr="00AB639A" w:rsidRDefault="00602377" w:rsidP="00182E80">
            <w:pPr>
              <w:pStyle w:val="ListParagraph"/>
              <w:numPr>
                <w:ilvl w:val="0"/>
                <w:numId w:val="5"/>
              </w:numPr>
              <w:spacing w:before="60"/>
              <w:contextualSpacing w:val="0"/>
              <w:jc w:val="both"/>
              <w:rPr>
                <w:rFonts w:cstheme="minorHAnsi"/>
                <w:color w:val="002060"/>
                <w:sz w:val="24"/>
                <w:szCs w:val="24"/>
              </w:rPr>
            </w:pPr>
            <w:r w:rsidRPr="00AB639A">
              <w:rPr>
                <w:rFonts w:cstheme="minorHAnsi"/>
                <w:color w:val="002060"/>
                <w:sz w:val="24"/>
                <w:szCs w:val="24"/>
              </w:rPr>
              <w:t xml:space="preserve">Proiectul </w:t>
            </w:r>
            <w:r w:rsidRPr="00AB639A">
              <w:rPr>
                <w:rFonts w:cstheme="minorHAnsi"/>
                <w:b/>
                <w:bCs/>
                <w:color w:val="002060"/>
                <w:sz w:val="24"/>
                <w:szCs w:val="24"/>
              </w:rPr>
              <w:t xml:space="preserve">nu descrie </w:t>
            </w:r>
            <w:r w:rsidRPr="00AB639A">
              <w:rPr>
                <w:rFonts w:cstheme="minorHAnsi"/>
                <w:color w:val="002060"/>
                <w:sz w:val="24"/>
                <w:szCs w:val="24"/>
              </w:rPr>
              <w:t>necesitatea și relevanța implementării proiectului (justificarea), fără a exista o legătură clară între activități și deficiențele identificate  la nivel național – 0 puncte.</w:t>
            </w:r>
          </w:p>
        </w:tc>
        <w:tc>
          <w:tcPr>
            <w:tcW w:w="4846" w:type="dxa"/>
          </w:tcPr>
          <w:p w14:paraId="3805EEED" w14:textId="6A56E4DE" w:rsidR="001809AA" w:rsidRPr="00AB639A" w:rsidRDefault="00092298" w:rsidP="00AB639A">
            <w:pPr>
              <w:spacing w:before="60"/>
              <w:jc w:val="both"/>
              <w:rPr>
                <w:rFonts w:cstheme="minorHAnsi"/>
                <w:color w:val="002060"/>
                <w:sz w:val="24"/>
                <w:szCs w:val="24"/>
              </w:rPr>
            </w:pPr>
            <w:r w:rsidRPr="00AB639A">
              <w:rPr>
                <w:rFonts w:cstheme="minorHAnsi"/>
                <w:color w:val="002060"/>
                <w:sz w:val="24"/>
                <w:szCs w:val="24"/>
              </w:rPr>
              <w:t xml:space="preserve">Cererea de finanțare -  </w:t>
            </w:r>
            <w:r w:rsidR="00A50733" w:rsidRPr="00AB639A">
              <w:rPr>
                <w:rFonts w:cstheme="minorHAnsi"/>
                <w:color w:val="002060"/>
                <w:sz w:val="24"/>
                <w:szCs w:val="24"/>
              </w:rPr>
              <w:t>Secțiunea</w:t>
            </w:r>
            <w:r w:rsidRPr="00AB639A">
              <w:rPr>
                <w:rFonts w:cstheme="minorHAnsi"/>
                <w:color w:val="002060"/>
                <w:sz w:val="24"/>
                <w:szCs w:val="24"/>
              </w:rPr>
              <w:t xml:space="preserve">: </w:t>
            </w:r>
          </w:p>
          <w:p w14:paraId="64A81993" w14:textId="77777777" w:rsidR="00A50733" w:rsidRPr="00AB639A" w:rsidRDefault="00A50733" w:rsidP="00182E80">
            <w:pPr>
              <w:pStyle w:val="ListParagraph"/>
              <w:numPr>
                <w:ilvl w:val="0"/>
                <w:numId w:val="6"/>
              </w:numPr>
              <w:spacing w:before="60"/>
              <w:contextualSpacing w:val="0"/>
              <w:jc w:val="both"/>
              <w:rPr>
                <w:rFonts w:cstheme="minorHAnsi"/>
                <w:color w:val="002060"/>
                <w:sz w:val="24"/>
                <w:szCs w:val="24"/>
              </w:rPr>
            </w:pPr>
            <w:r w:rsidRPr="00AB639A">
              <w:rPr>
                <w:rFonts w:cstheme="minorHAnsi"/>
                <w:color w:val="002060"/>
                <w:sz w:val="24"/>
                <w:szCs w:val="24"/>
              </w:rPr>
              <w:t xml:space="preserve">Justificare/ context/ relevanță/ oportunitate şi contribuția la obiectivul specific </w:t>
            </w:r>
          </w:p>
          <w:p w14:paraId="234E89B2" w14:textId="6B0973B0" w:rsidR="00A824CE" w:rsidRPr="00AB639A" w:rsidRDefault="00A824CE" w:rsidP="00182E80">
            <w:pPr>
              <w:pStyle w:val="ListParagraph"/>
              <w:numPr>
                <w:ilvl w:val="0"/>
                <w:numId w:val="6"/>
              </w:numPr>
              <w:spacing w:before="60"/>
              <w:contextualSpacing w:val="0"/>
              <w:jc w:val="both"/>
              <w:rPr>
                <w:rFonts w:cstheme="minorHAnsi"/>
                <w:color w:val="002060"/>
                <w:sz w:val="24"/>
                <w:szCs w:val="24"/>
              </w:rPr>
            </w:pPr>
            <w:r w:rsidRPr="00AB639A">
              <w:rPr>
                <w:rFonts w:cstheme="minorHAnsi"/>
                <w:color w:val="002060"/>
                <w:sz w:val="24"/>
                <w:szCs w:val="24"/>
              </w:rPr>
              <w:t>SF/DALI</w:t>
            </w:r>
          </w:p>
        </w:tc>
        <w:tc>
          <w:tcPr>
            <w:tcW w:w="1375" w:type="dxa"/>
            <w:vAlign w:val="center"/>
          </w:tcPr>
          <w:p w14:paraId="534CCEF4" w14:textId="7659F20F" w:rsidR="009646C0" w:rsidRPr="00AB639A" w:rsidRDefault="00602377" w:rsidP="00AB639A">
            <w:pPr>
              <w:spacing w:before="60"/>
              <w:jc w:val="center"/>
              <w:rPr>
                <w:rFonts w:cstheme="minorHAnsi"/>
                <w:color w:val="002060"/>
                <w:sz w:val="24"/>
                <w:szCs w:val="24"/>
              </w:rPr>
            </w:pPr>
            <w:r w:rsidRPr="00AB639A">
              <w:rPr>
                <w:rFonts w:cstheme="minorHAnsi"/>
                <w:color w:val="002060"/>
                <w:sz w:val="24"/>
                <w:szCs w:val="24"/>
              </w:rPr>
              <w:t>5</w:t>
            </w:r>
          </w:p>
          <w:p w14:paraId="17052631" w14:textId="7DB92C53" w:rsidR="00E62079" w:rsidRPr="00AB639A" w:rsidRDefault="00E62079" w:rsidP="00AB639A">
            <w:pPr>
              <w:spacing w:before="60"/>
              <w:jc w:val="center"/>
              <w:rPr>
                <w:rFonts w:cstheme="minorHAnsi"/>
                <w:color w:val="002060"/>
                <w:sz w:val="24"/>
                <w:szCs w:val="24"/>
              </w:rPr>
            </w:pPr>
          </w:p>
        </w:tc>
        <w:tc>
          <w:tcPr>
            <w:tcW w:w="1299" w:type="dxa"/>
            <w:vAlign w:val="center"/>
          </w:tcPr>
          <w:p w14:paraId="3B96E5F1" w14:textId="27DC5E72" w:rsidR="00E62079" w:rsidRPr="00AB639A" w:rsidRDefault="00E62079" w:rsidP="00AB639A">
            <w:pPr>
              <w:spacing w:before="60"/>
              <w:jc w:val="center"/>
              <w:rPr>
                <w:rFonts w:cstheme="minorHAnsi"/>
                <w:color w:val="002060"/>
                <w:sz w:val="24"/>
                <w:szCs w:val="24"/>
              </w:rPr>
            </w:pPr>
          </w:p>
        </w:tc>
      </w:tr>
      <w:tr w:rsidR="00A50733" w:rsidRPr="00AB639A" w14:paraId="79AF3613" w14:textId="77777777" w:rsidTr="007C26F4">
        <w:trPr>
          <w:trHeight w:val="1187"/>
        </w:trPr>
        <w:tc>
          <w:tcPr>
            <w:tcW w:w="4673" w:type="dxa"/>
            <w:shd w:val="clear" w:color="auto" w:fill="auto"/>
          </w:tcPr>
          <w:p w14:paraId="3BBA7C88" w14:textId="2535E1E1" w:rsidR="00F97B3C" w:rsidRPr="00AB639A" w:rsidRDefault="00F97B3C" w:rsidP="00AB639A">
            <w:pPr>
              <w:spacing w:before="60"/>
              <w:jc w:val="both"/>
              <w:rPr>
                <w:rFonts w:cstheme="minorHAnsi"/>
                <w:color w:val="002060"/>
                <w:sz w:val="24"/>
                <w:szCs w:val="24"/>
              </w:rPr>
            </w:pPr>
            <w:r w:rsidRPr="00AB639A">
              <w:rPr>
                <w:rFonts w:cstheme="minorHAnsi"/>
                <w:color w:val="002060"/>
                <w:sz w:val="24"/>
                <w:szCs w:val="24"/>
              </w:rPr>
              <w:t>1.3</w:t>
            </w:r>
            <w:r w:rsidR="00A50733" w:rsidRPr="00AB639A">
              <w:rPr>
                <w:rFonts w:cstheme="minorHAnsi"/>
                <w:color w:val="002060"/>
                <w:sz w:val="24"/>
                <w:szCs w:val="24"/>
              </w:rPr>
              <w:t>.</w:t>
            </w:r>
            <w:r w:rsidRPr="00AB639A">
              <w:rPr>
                <w:rFonts w:cstheme="minorHAnsi"/>
                <w:color w:val="002060"/>
                <w:sz w:val="24"/>
                <w:szCs w:val="24"/>
              </w:rPr>
              <w:t xml:space="preserve"> Proiectul contribuie la potențialul de creștere a gradului de colaborare public-privat (dintre organizațiile publice de cercetare și întreprinderi)</w:t>
            </w:r>
          </w:p>
        </w:tc>
        <w:tc>
          <w:tcPr>
            <w:tcW w:w="8728" w:type="dxa"/>
            <w:shd w:val="clear" w:color="auto" w:fill="auto"/>
          </w:tcPr>
          <w:p w14:paraId="0E2457D2" w14:textId="0E8C30F5" w:rsidR="00F97B3C" w:rsidRPr="00AB639A" w:rsidRDefault="00F97B3C" w:rsidP="00AB639A">
            <w:pPr>
              <w:spacing w:before="60"/>
              <w:jc w:val="both"/>
              <w:rPr>
                <w:rFonts w:cstheme="minorHAnsi"/>
                <w:b/>
                <w:bCs/>
                <w:color w:val="002060"/>
                <w:sz w:val="24"/>
                <w:szCs w:val="24"/>
              </w:rPr>
            </w:pPr>
            <w:r w:rsidRPr="00AB639A">
              <w:rPr>
                <w:rFonts w:cstheme="minorHAnsi"/>
                <w:b/>
                <w:bCs/>
                <w:color w:val="002060"/>
                <w:sz w:val="24"/>
                <w:szCs w:val="24"/>
              </w:rPr>
              <w:t>Se analizeaz</w:t>
            </w:r>
            <w:r w:rsidR="00BC698B" w:rsidRPr="00AB639A">
              <w:rPr>
                <w:rFonts w:cstheme="minorHAnsi"/>
                <w:b/>
                <w:bCs/>
                <w:color w:val="002060"/>
                <w:sz w:val="24"/>
                <w:szCs w:val="24"/>
              </w:rPr>
              <w:t>ă</w:t>
            </w:r>
            <w:r w:rsidRPr="00AB639A">
              <w:rPr>
                <w:rFonts w:cstheme="minorHAnsi"/>
                <w:b/>
                <w:bCs/>
                <w:color w:val="002060"/>
                <w:sz w:val="24"/>
                <w:szCs w:val="24"/>
              </w:rPr>
              <w:t xml:space="preserve"> gradul de colaborare public-privat (dintre organizațiile publice de cercetare și întreprinderi) din parteneriatul proiectului</w:t>
            </w:r>
          </w:p>
          <w:p w14:paraId="62F7F448" w14:textId="77777777" w:rsidR="00D807EA" w:rsidRPr="00AB639A" w:rsidRDefault="00D807EA" w:rsidP="00AB639A">
            <w:pPr>
              <w:spacing w:before="60"/>
              <w:jc w:val="both"/>
              <w:rPr>
                <w:rFonts w:cstheme="minorHAnsi"/>
                <w:b/>
                <w:bCs/>
                <w:color w:val="002060"/>
                <w:sz w:val="24"/>
                <w:szCs w:val="24"/>
              </w:rPr>
            </w:pPr>
          </w:p>
          <w:p w14:paraId="38EC454C" w14:textId="0624CBBA" w:rsidR="00D807EA" w:rsidRPr="00AB639A" w:rsidRDefault="00D807EA" w:rsidP="00182E80">
            <w:pPr>
              <w:pStyle w:val="ListParagraph"/>
              <w:numPr>
                <w:ilvl w:val="0"/>
                <w:numId w:val="25"/>
              </w:numPr>
              <w:spacing w:before="60"/>
              <w:contextualSpacing w:val="0"/>
              <w:jc w:val="both"/>
              <w:rPr>
                <w:rFonts w:cstheme="minorHAnsi"/>
                <w:b/>
                <w:bCs/>
                <w:color w:val="C00000"/>
                <w:sz w:val="24"/>
                <w:szCs w:val="24"/>
              </w:rPr>
            </w:pPr>
            <w:r w:rsidRPr="00AB639A">
              <w:rPr>
                <w:rFonts w:cstheme="minorHAnsi"/>
                <w:b/>
                <w:bCs/>
                <w:color w:val="C00000"/>
                <w:sz w:val="24"/>
                <w:szCs w:val="24"/>
              </w:rPr>
              <w:t xml:space="preserve">Pentru domeniile: </w:t>
            </w:r>
          </w:p>
          <w:p w14:paraId="27E8FDE4" w14:textId="77777777" w:rsidR="00D807EA" w:rsidRPr="00AB639A" w:rsidRDefault="00D807EA" w:rsidP="00182E80">
            <w:pPr>
              <w:pStyle w:val="ListParagraph"/>
              <w:numPr>
                <w:ilvl w:val="1"/>
                <w:numId w:val="25"/>
              </w:numPr>
              <w:spacing w:before="60"/>
              <w:contextualSpacing w:val="0"/>
              <w:jc w:val="both"/>
              <w:rPr>
                <w:rFonts w:cstheme="minorHAnsi"/>
                <w:b/>
                <w:bCs/>
                <w:color w:val="C00000"/>
                <w:sz w:val="24"/>
                <w:szCs w:val="24"/>
              </w:rPr>
            </w:pPr>
            <w:r w:rsidRPr="00AB639A">
              <w:rPr>
                <w:rFonts w:cstheme="minorHAnsi"/>
                <w:b/>
                <w:bCs/>
                <w:color w:val="C00000"/>
                <w:sz w:val="24"/>
                <w:szCs w:val="24"/>
              </w:rPr>
              <w:t xml:space="preserve">genomică; </w:t>
            </w:r>
          </w:p>
          <w:p w14:paraId="7BDEAC07" w14:textId="5B2B51AB" w:rsidR="00D807EA" w:rsidRPr="00AB639A" w:rsidRDefault="00D807EA" w:rsidP="00182E80">
            <w:pPr>
              <w:pStyle w:val="ListParagraph"/>
              <w:numPr>
                <w:ilvl w:val="1"/>
                <w:numId w:val="25"/>
              </w:numPr>
              <w:spacing w:before="60"/>
              <w:contextualSpacing w:val="0"/>
              <w:jc w:val="both"/>
              <w:rPr>
                <w:rFonts w:cstheme="minorHAnsi"/>
                <w:b/>
                <w:bCs/>
                <w:color w:val="C00000"/>
                <w:sz w:val="24"/>
                <w:szCs w:val="24"/>
              </w:rPr>
            </w:pPr>
            <w:r w:rsidRPr="00AB639A">
              <w:rPr>
                <w:rFonts w:cstheme="minorHAnsi"/>
                <w:b/>
                <w:bCs/>
                <w:color w:val="C00000"/>
                <w:sz w:val="24"/>
                <w:szCs w:val="24"/>
              </w:rPr>
              <w:t>vaccinuri, seruri și alte medicamente biologice</w:t>
            </w:r>
          </w:p>
          <w:p w14:paraId="7491DF08" w14:textId="09DAD8BB" w:rsidR="0084251C" w:rsidRPr="00AB639A" w:rsidRDefault="0084251C" w:rsidP="00182E80">
            <w:pPr>
              <w:pStyle w:val="ListParagraph"/>
              <w:numPr>
                <w:ilvl w:val="0"/>
                <w:numId w:val="10"/>
              </w:numPr>
              <w:spacing w:before="60"/>
              <w:contextualSpacing w:val="0"/>
              <w:jc w:val="both"/>
              <w:rPr>
                <w:rFonts w:cstheme="minorHAnsi"/>
                <w:b/>
                <w:bCs/>
                <w:color w:val="002060"/>
                <w:sz w:val="24"/>
                <w:szCs w:val="24"/>
              </w:rPr>
            </w:pPr>
            <w:r w:rsidRPr="00AB639A">
              <w:rPr>
                <w:rFonts w:cstheme="minorHAnsi"/>
                <w:color w:val="002060"/>
                <w:sz w:val="24"/>
                <w:szCs w:val="24"/>
              </w:rPr>
              <w:t xml:space="preserve">Existența în parteneriat a mai mult de </w:t>
            </w:r>
            <w:r w:rsidR="00EB64A2" w:rsidRPr="00AB639A">
              <w:rPr>
                <w:rFonts w:cstheme="minorHAnsi"/>
                <w:color w:val="002060"/>
                <w:sz w:val="24"/>
                <w:szCs w:val="24"/>
              </w:rPr>
              <w:t>3</w:t>
            </w:r>
            <w:r w:rsidRPr="00AB639A">
              <w:rPr>
                <w:rFonts w:cstheme="minorHAnsi"/>
                <w:color w:val="002060"/>
                <w:sz w:val="24"/>
                <w:szCs w:val="24"/>
              </w:rPr>
              <w:t xml:space="preserve"> IMM-uri  – 3 puncte</w:t>
            </w:r>
          </w:p>
          <w:p w14:paraId="0365F17D" w14:textId="03EDF8DB" w:rsidR="0084251C" w:rsidRPr="00AB639A" w:rsidRDefault="0084251C" w:rsidP="00182E80">
            <w:pPr>
              <w:pStyle w:val="ListParagraph"/>
              <w:numPr>
                <w:ilvl w:val="0"/>
                <w:numId w:val="10"/>
              </w:numPr>
              <w:spacing w:before="60"/>
              <w:contextualSpacing w:val="0"/>
              <w:jc w:val="both"/>
              <w:rPr>
                <w:rFonts w:cstheme="minorHAnsi"/>
                <w:b/>
                <w:bCs/>
                <w:color w:val="002060"/>
                <w:sz w:val="24"/>
                <w:szCs w:val="24"/>
              </w:rPr>
            </w:pPr>
            <w:r w:rsidRPr="00AB639A">
              <w:rPr>
                <w:rFonts w:cstheme="minorHAnsi"/>
                <w:color w:val="002060"/>
                <w:sz w:val="24"/>
                <w:szCs w:val="24"/>
              </w:rPr>
              <w:t xml:space="preserve">Existența în parteneriat a </w:t>
            </w:r>
            <w:r w:rsidR="00EB64A2" w:rsidRPr="00AB639A">
              <w:rPr>
                <w:rFonts w:cstheme="minorHAnsi"/>
                <w:color w:val="002060"/>
                <w:sz w:val="24"/>
                <w:szCs w:val="24"/>
              </w:rPr>
              <w:t>3</w:t>
            </w:r>
            <w:r w:rsidRPr="00AB639A">
              <w:rPr>
                <w:rFonts w:cstheme="minorHAnsi"/>
                <w:color w:val="002060"/>
                <w:sz w:val="24"/>
                <w:szCs w:val="24"/>
              </w:rPr>
              <w:t xml:space="preserve"> IMM-uri – 2 puncte</w:t>
            </w:r>
          </w:p>
          <w:p w14:paraId="62EEA9A9" w14:textId="5E4306C5" w:rsidR="00F97B3C" w:rsidRPr="00AB639A" w:rsidRDefault="00F97B3C" w:rsidP="00182E80">
            <w:pPr>
              <w:pStyle w:val="ListParagraph"/>
              <w:numPr>
                <w:ilvl w:val="0"/>
                <w:numId w:val="10"/>
              </w:numPr>
              <w:spacing w:before="60"/>
              <w:contextualSpacing w:val="0"/>
              <w:jc w:val="both"/>
              <w:rPr>
                <w:rFonts w:cstheme="minorHAnsi"/>
                <w:b/>
                <w:bCs/>
                <w:color w:val="002060"/>
                <w:sz w:val="24"/>
                <w:szCs w:val="24"/>
              </w:rPr>
            </w:pPr>
            <w:r w:rsidRPr="00AB639A">
              <w:rPr>
                <w:rFonts w:cstheme="minorHAnsi"/>
                <w:color w:val="002060"/>
                <w:sz w:val="24"/>
                <w:szCs w:val="24"/>
              </w:rPr>
              <w:t>Existen</w:t>
            </w:r>
            <w:r w:rsidR="0084251C" w:rsidRPr="00AB639A">
              <w:rPr>
                <w:rFonts w:cstheme="minorHAnsi"/>
                <w:color w:val="002060"/>
                <w:sz w:val="24"/>
                <w:szCs w:val="24"/>
              </w:rPr>
              <w:t>ț</w:t>
            </w:r>
            <w:r w:rsidRPr="00AB639A">
              <w:rPr>
                <w:rFonts w:cstheme="minorHAnsi"/>
                <w:color w:val="002060"/>
                <w:sz w:val="24"/>
                <w:szCs w:val="24"/>
              </w:rPr>
              <w:t>a în parteneriat a 2 IMM-uri – 1 punct</w:t>
            </w:r>
          </w:p>
          <w:p w14:paraId="26277535" w14:textId="77777777" w:rsidR="00BC698B" w:rsidRPr="00AB639A" w:rsidRDefault="00BC698B" w:rsidP="00182E80">
            <w:pPr>
              <w:pStyle w:val="ListParagraph"/>
              <w:numPr>
                <w:ilvl w:val="0"/>
                <w:numId w:val="10"/>
              </w:numPr>
              <w:spacing w:before="60"/>
              <w:contextualSpacing w:val="0"/>
              <w:jc w:val="both"/>
              <w:rPr>
                <w:rFonts w:cstheme="minorHAnsi"/>
                <w:color w:val="002060"/>
                <w:sz w:val="24"/>
                <w:szCs w:val="24"/>
              </w:rPr>
            </w:pPr>
            <w:r w:rsidRPr="00AB639A">
              <w:rPr>
                <w:rFonts w:cstheme="minorHAnsi"/>
                <w:color w:val="002060"/>
                <w:sz w:val="24"/>
                <w:szCs w:val="24"/>
              </w:rPr>
              <w:lastRenderedPageBreak/>
              <w:t>Existența în parteneriat a 1 IMM – 0 puncte</w:t>
            </w:r>
          </w:p>
          <w:p w14:paraId="05CA56F1" w14:textId="77777777" w:rsidR="00D807EA" w:rsidRPr="00AB639A" w:rsidRDefault="00D807EA" w:rsidP="00AB639A">
            <w:pPr>
              <w:spacing w:before="60"/>
              <w:ind w:left="360"/>
              <w:jc w:val="both"/>
              <w:rPr>
                <w:rFonts w:cstheme="minorHAnsi"/>
                <w:color w:val="002060"/>
                <w:sz w:val="24"/>
                <w:szCs w:val="24"/>
              </w:rPr>
            </w:pPr>
          </w:p>
          <w:p w14:paraId="2138CA7D" w14:textId="4E9B5BE7" w:rsidR="00057B01" w:rsidRPr="00AB639A" w:rsidRDefault="00057B01" w:rsidP="00AB639A">
            <w:pPr>
              <w:spacing w:before="60"/>
              <w:ind w:left="360"/>
              <w:jc w:val="both"/>
              <w:rPr>
                <w:rFonts w:cstheme="minorHAnsi"/>
                <w:b/>
                <w:bCs/>
                <w:color w:val="002060"/>
                <w:sz w:val="24"/>
                <w:szCs w:val="24"/>
              </w:rPr>
            </w:pPr>
            <w:r w:rsidRPr="00AB639A">
              <w:rPr>
                <w:rFonts w:cstheme="minorHAnsi"/>
                <w:b/>
                <w:bCs/>
                <w:color w:val="002060"/>
                <w:sz w:val="24"/>
                <w:szCs w:val="24"/>
              </w:rPr>
              <w:t>SAU</w:t>
            </w:r>
          </w:p>
          <w:p w14:paraId="1555D672" w14:textId="77777777" w:rsidR="00EB64A2" w:rsidRPr="00AB639A" w:rsidRDefault="00EB64A2" w:rsidP="00182E80">
            <w:pPr>
              <w:pStyle w:val="ListParagraph"/>
              <w:numPr>
                <w:ilvl w:val="0"/>
                <w:numId w:val="25"/>
              </w:numPr>
              <w:spacing w:before="60"/>
              <w:contextualSpacing w:val="0"/>
              <w:jc w:val="both"/>
              <w:rPr>
                <w:rFonts w:eastAsia="Calibri" w:cstheme="minorHAnsi"/>
                <w:b/>
                <w:bCs/>
                <w:color w:val="C00000"/>
                <w:sz w:val="24"/>
                <w:szCs w:val="24"/>
              </w:rPr>
            </w:pPr>
            <w:r w:rsidRPr="00AB639A">
              <w:rPr>
                <w:rFonts w:cstheme="minorHAnsi"/>
                <w:b/>
                <w:bCs/>
                <w:color w:val="C00000"/>
                <w:sz w:val="24"/>
                <w:szCs w:val="24"/>
              </w:rPr>
              <w:t xml:space="preserve">Pentru domeniul </w:t>
            </w:r>
            <w:r w:rsidRPr="00AB639A">
              <w:rPr>
                <w:rFonts w:eastAsia="Calibri" w:cstheme="minorHAnsi"/>
                <w:b/>
                <w:bCs/>
                <w:color w:val="C00000"/>
                <w:sz w:val="24"/>
                <w:szCs w:val="24"/>
              </w:rPr>
              <w:t>boli netransmisibile (ex. dezvoltarea de soluții de cercetare pentru tratarea cancerelor):</w:t>
            </w:r>
          </w:p>
          <w:p w14:paraId="2A6CC67E" w14:textId="77777777" w:rsidR="00EB64A2" w:rsidRPr="00AB639A" w:rsidRDefault="00EB64A2" w:rsidP="00182E80">
            <w:pPr>
              <w:pStyle w:val="ListParagraph"/>
              <w:numPr>
                <w:ilvl w:val="0"/>
                <w:numId w:val="26"/>
              </w:numPr>
              <w:spacing w:before="60"/>
              <w:contextualSpacing w:val="0"/>
              <w:jc w:val="both"/>
              <w:rPr>
                <w:rFonts w:cstheme="minorHAnsi"/>
                <w:b/>
                <w:bCs/>
                <w:color w:val="002060"/>
                <w:sz w:val="24"/>
                <w:szCs w:val="24"/>
              </w:rPr>
            </w:pPr>
            <w:r w:rsidRPr="00AB639A">
              <w:rPr>
                <w:rFonts w:cstheme="minorHAnsi"/>
                <w:color w:val="002060"/>
                <w:sz w:val="24"/>
                <w:szCs w:val="24"/>
              </w:rPr>
              <w:t>Existența în parteneriat a mai mult de 3 IMM-uri  – 3 puncte</w:t>
            </w:r>
          </w:p>
          <w:p w14:paraId="2A079C80" w14:textId="2F8FC52B" w:rsidR="00EB64A2" w:rsidRPr="00AB639A" w:rsidRDefault="00EB64A2" w:rsidP="00182E80">
            <w:pPr>
              <w:pStyle w:val="ListParagraph"/>
              <w:numPr>
                <w:ilvl w:val="0"/>
                <w:numId w:val="26"/>
              </w:numPr>
              <w:spacing w:before="60"/>
              <w:contextualSpacing w:val="0"/>
              <w:jc w:val="both"/>
              <w:rPr>
                <w:rFonts w:cstheme="minorHAnsi"/>
                <w:b/>
                <w:bCs/>
                <w:color w:val="002060"/>
                <w:sz w:val="24"/>
                <w:szCs w:val="24"/>
              </w:rPr>
            </w:pPr>
            <w:r w:rsidRPr="00AB639A">
              <w:rPr>
                <w:rFonts w:cstheme="minorHAnsi"/>
                <w:color w:val="002060"/>
                <w:sz w:val="24"/>
                <w:szCs w:val="24"/>
              </w:rPr>
              <w:t xml:space="preserve">Existența în parteneriat a 3 IMM-uri – </w:t>
            </w:r>
            <w:r w:rsidR="00182E80">
              <w:rPr>
                <w:rFonts w:cstheme="minorHAnsi"/>
                <w:color w:val="002060"/>
                <w:sz w:val="24"/>
                <w:szCs w:val="24"/>
              </w:rPr>
              <w:t>1,5</w:t>
            </w:r>
            <w:r w:rsidRPr="00AB639A">
              <w:rPr>
                <w:rFonts w:cstheme="minorHAnsi"/>
                <w:color w:val="002060"/>
                <w:sz w:val="24"/>
                <w:szCs w:val="24"/>
              </w:rPr>
              <w:t xml:space="preserve"> puncte</w:t>
            </w:r>
          </w:p>
          <w:p w14:paraId="7C4851B2" w14:textId="2DB6152C" w:rsidR="00D807EA" w:rsidRPr="00182E80" w:rsidRDefault="005060FF" w:rsidP="00182E80">
            <w:pPr>
              <w:pStyle w:val="ListParagraph"/>
              <w:numPr>
                <w:ilvl w:val="0"/>
                <w:numId w:val="26"/>
              </w:numPr>
              <w:spacing w:before="60"/>
              <w:contextualSpacing w:val="0"/>
              <w:jc w:val="both"/>
              <w:rPr>
                <w:rFonts w:cstheme="minorHAnsi"/>
                <w:color w:val="002060"/>
                <w:sz w:val="24"/>
                <w:szCs w:val="24"/>
              </w:rPr>
            </w:pPr>
            <w:r w:rsidRPr="00AB639A">
              <w:rPr>
                <w:rFonts w:cstheme="minorHAnsi"/>
                <w:color w:val="002060"/>
                <w:sz w:val="24"/>
                <w:szCs w:val="24"/>
              </w:rPr>
              <w:t xml:space="preserve">Existența în parteneriat a </w:t>
            </w:r>
            <w:r w:rsidR="00182E80">
              <w:rPr>
                <w:rFonts w:cstheme="minorHAnsi"/>
                <w:color w:val="002060"/>
                <w:sz w:val="24"/>
                <w:szCs w:val="24"/>
              </w:rPr>
              <w:t xml:space="preserve">1-2 </w:t>
            </w:r>
            <w:r w:rsidRPr="00AB639A">
              <w:rPr>
                <w:rFonts w:cstheme="minorHAnsi"/>
                <w:color w:val="002060"/>
                <w:sz w:val="24"/>
                <w:szCs w:val="24"/>
              </w:rPr>
              <w:t xml:space="preserve">IMM-uri – </w:t>
            </w:r>
            <w:r w:rsidR="00182E80">
              <w:rPr>
                <w:rFonts w:cstheme="minorHAnsi"/>
                <w:color w:val="002060"/>
                <w:sz w:val="24"/>
                <w:szCs w:val="24"/>
              </w:rPr>
              <w:t>0</w:t>
            </w:r>
            <w:r w:rsidRPr="00AB639A">
              <w:rPr>
                <w:rFonts w:cstheme="minorHAnsi"/>
                <w:color w:val="002060"/>
                <w:sz w:val="24"/>
                <w:szCs w:val="24"/>
              </w:rPr>
              <w:t xml:space="preserve"> puncte</w:t>
            </w:r>
          </w:p>
        </w:tc>
        <w:tc>
          <w:tcPr>
            <w:tcW w:w="4846" w:type="dxa"/>
          </w:tcPr>
          <w:p w14:paraId="7B186D0B" w14:textId="3D300CCA" w:rsidR="00F97B3C" w:rsidRPr="00AB639A" w:rsidRDefault="00F97B3C" w:rsidP="00AB639A">
            <w:pPr>
              <w:spacing w:before="60"/>
              <w:jc w:val="both"/>
              <w:rPr>
                <w:rFonts w:cstheme="minorHAnsi"/>
                <w:color w:val="002060"/>
                <w:sz w:val="24"/>
                <w:szCs w:val="24"/>
              </w:rPr>
            </w:pPr>
            <w:r w:rsidRPr="00AB639A">
              <w:rPr>
                <w:rFonts w:cstheme="minorHAnsi"/>
                <w:color w:val="002060"/>
                <w:sz w:val="24"/>
                <w:szCs w:val="24"/>
              </w:rPr>
              <w:lastRenderedPageBreak/>
              <w:t xml:space="preserve">Cererea de finanțare -  </w:t>
            </w:r>
            <w:r w:rsidR="00A50733" w:rsidRPr="00AB639A">
              <w:rPr>
                <w:rFonts w:cstheme="minorHAnsi"/>
                <w:color w:val="002060"/>
                <w:sz w:val="24"/>
                <w:szCs w:val="24"/>
              </w:rPr>
              <w:t>Secțiunea</w:t>
            </w:r>
            <w:r w:rsidRPr="00AB639A">
              <w:rPr>
                <w:rFonts w:cstheme="minorHAnsi"/>
                <w:color w:val="002060"/>
                <w:sz w:val="24"/>
                <w:szCs w:val="24"/>
              </w:rPr>
              <w:t xml:space="preserve">: </w:t>
            </w:r>
          </w:p>
          <w:p w14:paraId="7D730B8D" w14:textId="72D9BDAB" w:rsidR="00F97B3C" w:rsidRPr="00AB639A" w:rsidRDefault="00A50733" w:rsidP="00182E80">
            <w:pPr>
              <w:pStyle w:val="ListParagraph"/>
              <w:numPr>
                <w:ilvl w:val="0"/>
                <w:numId w:val="6"/>
              </w:numPr>
              <w:spacing w:before="60"/>
              <w:contextualSpacing w:val="0"/>
              <w:jc w:val="both"/>
              <w:rPr>
                <w:rFonts w:cstheme="minorHAnsi"/>
                <w:color w:val="002060"/>
                <w:sz w:val="24"/>
                <w:szCs w:val="24"/>
              </w:rPr>
            </w:pPr>
            <w:r w:rsidRPr="00AB639A">
              <w:rPr>
                <w:rFonts w:cstheme="minorHAnsi"/>
                <w:color w:val="002060"/>
                <w:sz w:val="24"/>
                <w:szCs w:val="24"/>
              </w:rPr>
              <w:t>Justificare/ context/ relevanță/ oportunitate şi contribuția la obiectivul specific</w:t>
            </w:r>
          </w:p>
        </w:tc>
        <w:tc>
          <w:tcPr>
            <w:tcW w:w="1375" w:type="dxa"/>
            <w:vAlign w:val="center"/>
          </w:tcPr>
          <w:p w14:paraId="418F2406" w14:textId="34246794" w:rsidR="00F97B3C" w:rsidRPr="00AB639A" w:rsidRDefault="00F97B3C" w:rsidP="00AB639A">
            <w:pPr>
              <w:spacing w:before="60"/>
              <w:jc w:val="center"/>
              <w:rPr>
                <w:rFonts w:cstheme="minorHAnsi"/>
                <w:color w:val="002060"/>
                <w:sz w:val="24"/>
                <w:szCs w:val="24"/>
              </w:rPr>
            </w:pPr>
            <w:r w:rsidRPr="00AB639A">
              <w:rPr>
                <w:rFonts w:cstheme="minorHAnsi"/>
                <w:color w:val="002060"/>
                <w:sz w:val="24"/>
                <w:szCs w:val="24"/>
              </w:rPr>
              <w:t>3</w:t>
            </w:r>
          </w:p>
        </w:tc>
        <w:tc>
          <w:tcPr>
            <w:tcW w:w="1299" w:type="dxa"/>
            <w:vAlign w:val="center"/>
          </w:tcPr>
          <w:p w14:paraId="2B65C123" w14:textId="4C200225" w:rsidR="00F97B3C" w:rsidRPr="00AB639A" w:rsidRDefault="00F97B3C" w:rsidP="00AB639A">
            <w:pPr>
              <w:spacing w:before="60"/>
              <w:jc w:val="center"/>
              <w:rPr>
                <w:rFonts w:cstheme="minorHAnsi"/>
                <w:color w:val="002060"/>
                <w:sz w:val="24"/>
                <w:szCs w:val="24"/>
              </w:rPr>
            </w:pPr>
          </w:p>
        </w:tc>
      </w:tr>
      <w:tr w:rsidR="00A50733" w:rsidRPr="00AB639A" w14:paraId="350BBBA3" w14:textId="77777777" w:rsidTr="007C26F4">
        <w:trPr>
          <w:trHeight w:val="1187"/>
        </w:trPr>
        <w:tc>
          <w:tcPr>
            <w:tcW w:w="4673" w:type="dxa"/>
            <w:shd w:val="clear" w:color="auto" w:fill="auto"/>
          </w:tcPr>
          <w:p w14:paraId="0DD45309" w14:textId="1643BE13" w:rsidR="00F97B3C" w:rsidRPr="00AB639A" w:rsidRDefault="00F97B3C" w:rsidP="00AB639A">
            <w:pPr>
              <w:spacing w:before="60"/>
              <w:jc w:val="both"/>
              <w:rPr>
                <w:rFonts w:cstheme="minorHAnsi"/>
                <w:color w:val="002060"/>
                <w:sz w:val="24"/>
                <w:szCs w:val="24"/>
              </w:rPr>
            </w:pPr>
            <w:r w:rsidRPr="00AB639A">
              <w:rPr>
                <w:rFonts w:cstheme="minorHAnsi"/>
                <w:color w:val="002060"/>
                <w:sz w:val="24"/>
                <w:szCs w:val="24"/>
              </w:rPr>
              <w:t>1.4 Proiectul contribuie la potențialul de creștere a nivelului de participare a solicitantului in Spațiul de Cercetare European și internațional si contribuția la agenda ERA</w:t>
            </w:r>
          </w:p>
        </w:tc>
        <w:tc>
          <w:tcPr>
            <w:tcW w:w="8728" w:type="dxa"/>
            <w:shd w:val="clear" w:color="auto" w:fill="auto"/>
          </w:tcPr>
          <w:p w14:paraId="11A2D98C" w14:textId="72AC0433" w:rsidR="00F97B3C" w:rsidRPr="00AB639A" w:rsidRDefault="00F97B3C" w:rsidP="00AB639A">
            <w:pPr>
              <w:spacing w:before="60"/>
              <w:jc w:val="both"/>
              <w:rPr>
                <w:rFonts w:cstheme="minorHAnsi"/>
                <w:b/>
                <w:bCs/>
                <w:color w:val="002060"/>
                <w:sz w:val="24"/>
                <w:szCs w:val="24"/>
              </w:rPr>
            </w:pPr>
            <w:r w:rsidRPr="00AB639A">
              <w:rPr>
                <w:rFonts w:cstheme="minorHAnsi"/>
                <w:b/>
                <w:bCs/>
                <w:color w:val="002060"/>
                <w:sz w:val="24"/>
                <w:szCs w:val="24"/>
              </w:rPr>
              <w:t xml:space="preserve">Se demonstrează  potențialul de creștere a nivelului de participare a solicitantului </w:t>
            </w:r>
            <w:r w:rsidR="007C26F4" w:rsidRPr="00AB639A">
              <w:rPr>
                <w:rFonts w:cstheme="minorHAnsi"/>
                <w:b/>
                <w:bCs/>
                <w:color w:val="002060"/>
                <w:sz w:val="24"/>
                <w:szCs w:val="24"/>
              </w:rPr>
              <w:t>î</w:t>
            </w:r>
            <w:r w:rsidRPr="00AB639A">
              <w:rPr>
                <w:rFonts w:cstheme="minorHAnsi"/>
                <w:b/>
                <w:bCs/>
                <w:color w:val="002060"/>
                <w:sz w:val="24"/>
                <w:szCs w:val="24"/>
              </w:rPr>
              <w:t xml:space="preserve">n Spațiul de Cercetare European și internațional </w:t>
            </w:r>
            <w:r w:rsidR="007C26F4" w:rsidRPr="00AB639A">
              <w:rPr>
                <w:rFonts w:cstheme="minorHAnsi"/>
                <w:b/>
                <w:bCs/>
                <w:color w:val="002060"/>
                <w:sz w:val="24"/>
                <w:szCs w:val="24"/>
              </w:rPr>
              <w:t>ș</w:t>
            </w:r>
            <w:r w:rsidRPr="00AB639A">
              <w:rPr>
                <w:rFonts w:cstheme="minorHAnsi"/>
                <w:b/>
                <w:bCs/>
                <w:color w:val="002060"/>
                <w:sz w:val="24"/>
                <w:szCs w:val="24"/>
              </w:rPr>
              <w:t>i contribuția la agenda ERA</w:t>
            </w:r>
          </w:p>
          <w:p w14:paraId="3104C4A6" w14:textId="3E438273" w:rsidR="00F97B3C" w:rsidRPr="00AB639A" w:rsidRDefault="0084251C" w:rsidP="00AB639A">
            <w:pPr>
              <w:spacing w:before="60"/>
              <w:jc w:val="both"/>
              <w:rPr>
                <w:rFonts w:cstheme="minorHAnsi"/>
                <w:color w:val="002060"/>
                <w:sz w:val="24"/>
                <w:szCs w:val="24"/>
              </w:rPr>
            </w:pPr>
            <w:r w:rsidRPr="00AB639A">
              <w:rPr>
                <w:rFonts w:cstheme="minorHAnsi"/>
                <w:color w:val="002060"/>
                <w:sz w:val="24"/>
                <w:szCs w:val="24"/>
              </w:rPr>
              <w:t>C</w:t>
            </w:r>
            <w:r w:rsidR="00F97B3C" w:rsidRPr="00AB639A">
              <w:rPr>
                <w:rFonts w:cstheme="minorHAnsi"/>
                <w:color w:val="002060"/>
                <w:sz w:val="24"/>
                <w:szCs w:val="24"/>
              </w:rPr>
              <w:t>ontribuția la Agenda ERA:</w:t>
            </w:r>
          </w:p>
          <w:p w14:paraId="5BEEC059" w14:textId="143DF7A4" w:rsidR="0084251C" w:rsidRPr="00AB639A" w:rsidRDefault="0084251C" w:rsidP="00182E80">
            <w:pPr>
              <w:pStyle w:val="ListParagraph"/>
              <w:numPr>
                <w:ilvl w:val="0"/>
                <w:numId w:val="9"/>
              </w:numPr>
              <w:spacing w:before="60"/>
              <w:contextualSpacing w:val="0"/>
              <w:jc w:val="both"/>
              <w:rPr>
                <w:rFonts w:cstheme="minorHAnsi"/>
                <w:color w:val="002060"/>
                <w:sz w:val="24"/>
                <w:szCs w:val="24"/>
              </w:rPr>
            </w:pPr>
            <w:r w:rsidRPr="00AB639A">
              <w:rPr>
                <w:rFonts w:cstheme="minorHAnsi"/>
                <w:color w:val="002060"/>
                <w:sz w:val="24"/>
                <w:szCs w:val="24"/>
              </w:rPr>
              <w:t>Contribuție la mai multe acțiuni ERA</w:t>
            </w:r>
            <w:r w:rsidR="00EB64A2" w:rsidRPr="00AB639A">
              <w:rPr>
                <w:rFonts w:cstheme="minorHAnsi"/>
                <w:color w:val="002060"/>
                <w:sz w:val="24"/>
                <w:szCs w:val="24"/>
              </w:rPr>
              <w:t xml:space="preserve"> - </w:t>
            </w:r>
            <w:r w:rsidRPr="00AB639A">
              <w:rPr>
                <w:rFonts w:cstheme="minorHAnsi"/>
                <w:color w:val="002060"/>
                <w:sz w:val="24"/>
                <w:szCs w:val="24"/>
              </w:rPr>
              <w:t xml:space="preserve">2 puncte </w:t>
            </w:r>
          </w:p>
          <w:p w14:paraId="7A1C429B" w14:textId="3B687D05" w:rsidR="00F97B3C" w:rsidRPr="00AB639A" w:rsidRDefault="00F97B3C" w:rsidP="00182E80">
            <w:pPr>
              <w:pStyle w:val="ListParagraph"/>
              <w:numPr>
                <w:ilvl w:val="0"/>
                <w:numId w:val="9"/>
              </w:numPr>
              <w:spacing w:before="60"/>
              <w:contextualSpacing w:val="0"/>
              <w:jc w:val="both"/>
              <w:rPr>
                <w:rFonts w:cstheme="minorHAnsi"/>
                <w:color w:val="002060"/>
                <w:sz w:val="24"/>
                <w:szCs w:val="24"/>
              </w:rPr>
            </w:pPr>
            <w:r w:rsidRPr="00AB639A">
              <w:rPr>
                <w:rFonts w:cstheme="minorHAnsi"/>
                <w:color w:val="002060"/>
                <w:sz w:val="24"/>
                <w:szCs w:val="24"/>
              </w:rPr>
              <w:t>Contribuție la o acțiune ERA</w:t>
            </w:r>
            <w:r w:rsidR="00EB64A2" w:rsidRPr="00AB639A">
              <w:rPr>
                <w:rFonts w:cstheme="minorHAnsi"/>
                <w:color w:val="002060"/>
                <w:sz w:val="24"/>
                <w:szCs w:val="24"/>
              </w:rPr>
              <w:t xml:space="preserve"> -</w:t>
            </w:r>
            <w:r w:rsidRPr="00AB639A">
              <w:rPr>
                <w:rFonts w:cstheme="minorHAnsi"/>
                <w:color w:val="002060"/>
                <w:sz w:val="24"/>
                <w:szCs w:val="24"/>
              </w:rPr>
              <w:t xml:space="preserve"> 1 punct</w:t>
            </w:r>
          </w:p>
          <w:p w14:paraId="25822D74" w14:textId="5301C5C5" w:rsidR="00F13A51" w:rsidRPr="00AB639A" w:rsidRDefault="00EB64A2" w:rsidP="00182E80">
            <w:pPr>
              <w:pStyle w:val="ListParagraph"/>
              <w:numPr>
                <w:ilvl w:val="0"/>
                <w:numId w:val="9"/>
              </w:numPr>
              <w:spacing w:before="60"/>
              <w:contextualSpacing w:val="0"/>
              <w:jc w:val="both"/>
              <w:rPr>
                <w:rFonts w:cstheme="minorHAnsi"/>
                <w:color w:val="002060"/>
                <w:sz w:val="24"/>
                <w:szCs w:val="24"/>
              </w:rPr>
            </w:pPr>
            <w:r w:rsidRPr="00AB639A">
              <w:rPr>
                <w:rFonts w:cstheme="minorHAnsi"/>
                <w:color w:val="002060"/>
                <w:sz w:val="24"/>
                <w:szCs w:val="24"/>
              </w:rPr>
              <w:t>Fără contribuție la ERA - 0 puncte</w:t>
            </w:r>
          </w:p>
        </w:tc>
        <w:tc>
          <w:tcPr>
            <w:tcW w:w="4846" w:type="dxa"/>
          </w:tcPr>
          <w:p w14:paraId="16CF7FD0" w14:textId="57BB4DB5" w:rsidR="00F97B3C" w:rsidRPr="00AB639A" w:rsidRDefault="00F97B3C" w:rsidP="00AB639A">
            <w:pPr>
              <w:spacing w:before="60"/>
              <w:jc w:val="both"/>
              <w:rPr>
                <w:rFonts w:cstheme="minorHAnsi"/>
                <w:color w:val="002060"/>
                <w:sz w:val="24"/>
                <w:szCs w:val="24"/>
              </w:rPr>
            </w:pPr>
            <w:r w:rsidRPr="00AB639A">
              <w:rPr>
                <w:rFonts w:cstheme="minorHAnsi"/>
                <w:color w:val="002060"/>
                <w:sz w:val="24"/>
                <w:szCs w:val="24"/>
              </w:rPr>
              <w:t xml:space="preserve">Cererea de finanțare -  </w:t>
            </w:r>
            <w:r w:rsidR="00A50733" w:rsidRPr="00AB639A">
              <w:rPr>
                <w:rFonts w:cstheme="minorHAnsi"/>
                <w:color w:val="002060"/>
                <w:sz w:val="24"/>
                <w:szCs w:val="24"/>
              </w:rPr>
              <w:t>Secțiunea</w:t>
            </w:r>
            <w:r w:rsidRPr="00AB639A">
              <w:rPr>
                <w:rFonts w:cstheme="minorHAnsi"/>
                <w:color w:val="002060"/>
                <w:sz w:val="24"/>
                <w:szCs w:val="24"/>
              </w:rPr>
              <w:t xml:space="preserve">: </w:t>
            </w:r>
          </w:p>
          <w:p w14:paraId="0E1682ED" w14:textId="22BC19C8" w:rsidR="00F97B3C" w:rsidRPr="00AB639A" w:rsidRDefault="00A50733" w:rsidP="00182E80">
            <w:pPr>
              <w:pStyle w:val="ListParagraph"/>
              <w:numPr>
                <w:ilvl w:val="0"/>
                <w:numId w:val="6"/>
              </w:numPr>
              <w:spacing w:before="60"/>
              <w:contextualSpacing w:val="0"/>
              <w:jc w:val="both"/>
              <w:rPr>
                <w:rFonts w:cstheme="minorHAnsi"/>
                <w:color w:val="002060"/>
                <w:sz w:val="24"/>
                <w:szCs w:val="24"/>
              </w:rPr>
            </w:pPr>
            <w:r w:rsidRPr="00AB639A">
              <w:rPr>
                <w:rFonts w:cstheme="minorHAnsi"/>
                <w:color w:val="002060"/>
                <w:sz w:val="24"/>
                <w:szCs w:val="24"/>
              </w:rPr>
              <w:t>Justificare/ context/ relevanță/ oportunitate şi contribuția la obiectivul specific</w:t>
            </w:r>
          </w:p>
        </w:tc>
        <w:tc>
          <w:tcPr>
            <w:tcW w:w="1375" w:type="dxa"/>
            <w:vAlign w:val="center"/>
          </w:tcPr>
          <w:p w14:paraId="10A97207" w14:textId="1F639D46" w:rsidR="00F97B3C" w:rsidRPr="00AB639A" w:rsidRDefault="00F97B3C" w:rsidP="00AB639A">
            <w:pPr>
              <w:spacing w:before="60"/>
              <w:jc w:val="center"/>
              <w:rPr>
                <w:rFonts w:cstheme="minorHAnsi"/>
                <w:color w:val="002060"/>
                <w:sz w:val="24"/>
                <w:szCs w:val="24"/>
              </w:rPr>
            </w:pPr>
            <w:r w:rsidRPr="00AB639A">
              <w:rPr>
                <w:rFonts w:cstheme="minorHAnsi"/>
                <w:color w:val="002060"/>
                <w:sz w:val="24"/>
                <w:szCs w:val="24"/>
              </w:rPr>
              <w:t>2</w:t>
            </w:r>
          </w:p>
        </w:tc>
        <w:tc>
          <w:tcPr>
            <w:tcW w:w="1299" w:type="dxa"/>
            <w:vAlign w:val="center"/>
          </w:tcPr>
          <w:p w14:paraId="4F88254C" w14:textId="29343FAD" w:rsidR="00F97B3C" w:rsidRPr="00AB639A" w:rsidRDefault="00F97B3C" w:rsidP="00AB639A">
            <w:pPr>
              <w:spacing w:before="60"/>
              <w:jc w:val="center"/>
              <w:rPr>
                <w:rFonts w:cstheme="minorHAnsi"/>
                <w:color w:val="002060"/>
                <w:sz w:val="24"/>
                <w:szCs w:val="24"/>
              </w:rPr>
            </w:pPr>
          </w:p>
        </w:tc>
      </w:tr>
      <w:tr w:rsidR="00A50733" w:rsidRPr="00AB639A" w14:paraId="3A6F4C22" w14:textId="77777777" w:rsidTr="007C26F4">
        <w:trPr>
          <w:trHeight w:val="859"/>
        </w:trPr>
        <w:tc>
          <w:tcPr>
            <w:tcW w:w="4673" w:type="dxa"/>
            <w:shd w:val="clear" w:color="auto" w:fill="auto"/>
          </w:tcPr>
          <w:p w14:paraId="1DC7F280" w14:textId="757E46A4" w:rsidR="00F97B3C" w:rsidRPr="00AB639A" w:rsidRDefault="00F97B3C" w:rsidP="00AB639A">
            <w:pPr>
              <w:spacing w:before="60"/>
              <w:jc w:val="both"/>
              <w:rPr>
                <w:rFonts w:cstheme="minorHAnsi"/>
                <w:color w:val="002060"/>
                <w:sz w:val="24"/>
                <w:szCs w:val="24"/>
              </w:rPr>
            </w:pPr>
            <w:r w:rsidRPr="00AB639A">
              <w:rPr>
                <w:rFonts w:cstheme="minorHAnsi"/>
                <w:color w:val="002060"/>
                <w:sz w:val="24"/>
                <w:szCs w:val="24"/>
              </w:rPr>
              <w:t xml:space="preserve">1.5.Proiectul descrie gradul de </w:t>
            </w:r>
            <w:proofErr w:type="spellStart"/>
            <w:r w:rsidRPr="00AB639A">
              <w:rPr>
                <w:rFonts w:cstheme="minorHAnsi"/>
                <w:color w:val="002060"/>
                <w:sz w:val="24"/>
                <w:szCs w:val="24"/>
              </w:rPr>
              <w:t>spill</w:t>
            </w:r>
            <w:proofErr w:type="spellEnd"/>
            <w:r w:rsidRPr="00AB639A">
              <w:rPr>
                <w:rFonts w:cstheme="minorHAnsi"/>
                <w:color w:val="002060"/>
                <w:sz w:val="24"/>
                <w:szCs w:val="24"/>
              </w:rPr>
              <w:t xml:space="preserve">-over (propagare) la nivel național a operațiunilor implementate </w:t>
            </w:r>
          </w:p>
        </w:tc>
        <w:tc>
          <w:tcPr>
            <w:tcW w:w="8728" w:type="dxa"/>
            <w:shd w:val="clear" w:color="auto" w:fill="auto"/>
          </w:tcPr>
          <w:p w14:paraId="11856B6D" w14:textId="752A1393" w:rsidR="00F97B3C" w:rsidRPr="00AB639A" w:rsidRDefault="00F97B3C" w:rsidP="00AB639A">
            <w:pPr>
              <w:spacing w:before="60"/>
              <w:jc w:val="both"/>
              <w:rPr>
                <w:rFonts w:cstheme="minorHAnsi"/>
                <w:color w:val="002060"/>
                <w:sz w:val="24"/>
                <w:szCs w:val="24"/>
              </w:rPr>
            </w:pPr>
            <w:r w:rsidRPr="00AB639A">
              <w:rPr>
                <w:rFonts w:cstheme="minorHAnsi"/>
                <w:color w:val="002060"/>
                <w:sz w:val="24"/>
                <w:szCs w:val="24"/>
              </w:rPr>
              <w:t>Se va evalua gradul de propagare a operațiunilor implementate în regiunea BI la nivel național, inclusiv prin obligativitatea implicării în operațiunile sprijinite a entităților/experților din regiuni mai puțin dezvoltate.</w:t>
            </w:r>
          </w:p>
          <w:p w14:paraId="28F9AEBC" w14:textId="77777777" w:rsidR="00EB64A2" w:rsidRPr="00AB639A" w:rsidRDefault="00EB64A2" w:rsidP="00182E80">
            <w:pPr>
              <w:pStyle w:val="ListParagraph"/>
              <w:numPr>
                <w:ilvl w:val="0"/>
                <w:numId w:val="11"/>
              </w:numPr>
              <w:spacing w:before="60"/>
              <w:contextualSpacing w:val="0"/>
              <w:jc w:val="both"/>
              <w:rPr>
                <w:rFonts w:cstheme="minorHAnsi"/>
                <w:b/>
                <w:bCs/>
                <w:color w:val="C00000"/>
                <w:sz w:val="24"/>
                <w:szCs w:val="24"/>
              </w:rPr>
            </w:pPr>
            <w:r w:rsidRPr="00AB639A">
              <w:rPr>
                <w:rFonts w:cstheme="minorHAnsi"/>
                <w:b/>
                <w:bCs/>
                <w:color w:val="C00000"/>
                <w:sz w:val="24"/>
                <w:szCs w:val="24"/>
              </w:rPr>
              <w:t xml:space="preserve">Pentru domeniile: </w:t>
            </w:r>
          </w:p>
          <w:p w14:paraId="38DE88BA" w14:textId="77777777" w:rsidR="00EB64A2" w:rsidRPr="00AB639A" w:rsidRDefault="00EB64A2" w:rsidP="00182E80">
            <w:pPr>
              <w:pStyle w:val="ListParagraph"/>
              <w:numPr>
                <w:ilvl w:val="1"/>
                <w:numId w:val="11"/>
              </w:numPr>
              <w:spacing w:before="60"/>
              <w:contextualSpacing w:val="0"/>
              <w:jc w:val="both"/>
              <w:rPr>
                <w:rFonts w:cstheme="minorHAnsi"/>
                <w:b/>
                <w:bCs/>
                <w:color w:val="C00000"/>
                <w:sz w:val="24"/>
                <w:szCs w:val="24"/>
              </w:rPr>
            </w:pPr>
            <w:r w:rsidRPr="00AB639A">
              <w:rPr>
                <w:rFonts w:cstheme="minorHAnsi"/>
                <w:b/>
                <w:bCs/>
                <w:color w:val="C00000"/>
                <w:sz w:val="24"/>
                <w:szCs w:val="24"/>
              </w:rPr>
              <w:t xml:space="preserve">genomică; </w:t>
            </w:r>
          </w:p>
          <w:p w14:paraId="554DAAE0" w14:textId="07A3FAF0" w:rsidR="00EB64A2" w:rsidRPr="00AB639A" w:rsidRDefault="00EB64A2" w:rsidP="00182E80">
            <w:pPr>
              <w:pStyle w:val="ListParagraph"/>
              <w:numPr>
                <w:ilvl w:val="1"/>
                <w:numId w:val="11"/>
              </w:numPr>
              <w:spacing w:before="60"/>
              <w:contextualSpacing w:val="0"/>
              <w:jc w:val="both"/>
              <w:rPr>
                <w:rFonts w:cstheme="minorHAnsi"/>
                <w:b/>
                <w:bCs/>
                <w:color w:val="C00000"/>
                <w:sz w:val="24"/>
                <w:szCs w:val="24"/>
              </w:rPr>
            </w:pPr>
            <w:r w:rsidRPr="00AB639A">
              <w:rPr>
                <w:rFonts w:eastAsia="Calibri" w:cstheme="minorHAnsi"/>
                <w:b/>
                <w:bCs/>
                <w:color w:val="C00000"/>
                <w:sz w:val="24"/>
                <w:szCs w:val="24"/>
              </w:rPr>
              <w:t>boli netransmisibile (ex. dezvoltarea de soluții de cercetare pentru tratarea cancerelor):</w:t>
            </w:r>
          </w:p>
          <w:p w14:paraId="45F99F06" w14:textId="3CEB6B8D" w:rsidR="00EB64A2" w:rsidRPr="00AB639A" w:rsidRDefault="007C26F4" w:rsidP="00182E80">
            <w:pPr>
              <w:pStyle w:val="ListParagraph"/>
              <w:numPr>
                <w:ilvl w:val="0"/>
                <w:numId w:val="27"/>
              </w:numPr>
              <w:spacing w:before="60"/>
              <w:contextualSpacing w:val="0"/>
              <w:jc w:val="both"/>
              <w:rPr>
                <w:rFonts w:cstheme="minorHAnsi"/>
                <w:b/>
                <w:bCs/>
                <w:color w:val="002060"/>
                <w:sz w:val="24"/>
                <w:szCs w:val="24"/>
              </w:rPr>
            </w:pPr>
            <w:r w:rsidRPr="00AB639A">
              <w:rPr>
                <w:rFonts w:cstheme="minorHAnsi"/>
                <w:color w:val="002060"/>
                <w:sz w:val="24"/>
                <w:szCs w:val="24"/>
              </w:rPr>
              <w:t xml:space="preserve">Existența </w:t>
            </w:r>
            <w:r w:rsidR="00A50733" w:rsidRPr="00AB639A">
              <w:rPr>
                <w:rFonts w:cstheme="minorHAnsi"/>
                <w:color w:val="002060"/>
                <w:sz w:val="24"/>
                <w:szCs w:val="24"/>
              </w:rPr>
              <w:t xml:space="preserve">în parteneriat a mai mult de </w:t>
            </w:r>
            <w:r w:rsidR="00EB64A2" w:rsidRPr="00AB639A">
              <w:rPr>
                <w:rFonts w:cstheme="minorHAnsi"/>
                <w:color w:val="002060"/>
                <w:sz w:val="24"/>
                <w:szCs w:val="24"/>
              </w:rPr>
              <w:t>6</w:t>
            </w:r>
            <w:r w:rsidR="00A50733" w:rsidRPr="00AB639A">
              <w:rPr>
                <w:rFonts w:cstheme="minorHAnsi"/>
                <w:color w:val="002060"/>
                <w:sz w:val="24"/>
                <w:szCs w:val="24"/>
              </w:rPr>
              <w:t xml:space="preserve"> parteneri din regiuni mai puțin dezvoltate  –  </w:t>
            </w:r>
            <w:r w:rsidR="00602377" w:rsidRPr="00AB639A">
              <w:rPr>
                <w:rFonts w:cstheme="minorHAnsi"/>
                <w:color w:val="002060"/>
                <w:sz w:val="24"/>
                <w:szCs w:val="24"/>
              </w:rPr>
              <w:t>6</w:t>
            </w:r>
            <w:r w:rsidR="00A50733" w:rsidRPr="00AB639A">
              <w:rPr>
                <w:rFonts w:cstheme="minorHAnsi"/>
                <w:color w:val="002060"/>
                <w:sz w:val="24"/>
                <w:szCs w:val="24"/>
              </w:rPr>
              <w:t xml:space="preserve"> puncte </w:t>
            </w:r>
          </w:p>
          <w:p w14:paraId="4812E76B" w14:textId="0F388C4D" w:rsidR="00EB64A2" w:rsidRPr="00AB639A" w:rsidRDefault="007C26F4" w:rsidP="00182E80">
            <w:pPr>
              <w:pStyle w:val="ListParagraph"/>
              <w:numPr>
                <w:ilvl w:val="0"/>
                <w:numId w:val="27"/>
              </w:numPr>
              <w:spacing w:before="60"/>
              <w:contextualSpacing w:val="0"/>
              <w:jc w:val="both"/>
              <w:rPr>
                <w:rFonts w:cstheme="minorHAnsi"/>
                <w:b/>
                <w:bCs/>
                <w:color w:val="002060"/>
                <w:sz w:val="24"/>
                <w:szCs w:val="24"/>
              </w:rPr>
            </w:pPr>
            <w:r w:rsidRPr="00AB639A">
              <w:rPr>
                <w:rFonts w:cstheme="minorHAnsi"/>
                <w:color w:val="002060"/>
                <w:sz w:val="24"/>
                <w:szCs w:val="24"/>
              </w:rPr>
              <w:t xml:space="preserve">Existența </w:t>
            </w:r>
            <w:r w:rsidR="00EB64A2" w:rsidRPr="00AB639A">
              <w:rPr>
                <w:rFonts w:cstheme="minorHAnsi"/>
                <w:color w:val="002060"/>
                <w:sz w:val="24"/>
                <w:szCs w:val="24"/>
              </w:rPr>
              <w:t xml:space="preserve">în parteneriat a 5-6 parteneri din regiuni mai puțin dezvoltate  –  5 puncte </w:t>
            </w:r>
          </w:p>
          <w:p w14:paraId="74644968" w14:textId="132D79B8" w:rsidR="00EB64A2" w:rsidRPr="00AB639A" w:rsidRDefault="007C26F4" w:rsidP="00182E80">
            <w:pPr>
              <w:pStyle w:val="ListParagraph"/>
              <w:numPr>
                <w:ilvl w:val="0"/>
                <w:numId w:val="27"/>
              </w:numPr>
              <w:spacing w:before="60"/>
              <w:contextualSpacing w:val="0"/>
              <w:jc w:val="both"/>
              <w:rPr>
                <w:rFonts w:cstheme="minorHAnsi"/>
                <w:b/>
                <w:bCs/>
                <w:color w:val="002060"/>
                <w:sz w:val="24"/>
                <w:szCs w:val="24"/>
              </w:rPr>
            </w:pPr>
            <w:r w:rsidRPr="00AB639A">
              <w:rPr>
                <w:rFonts w:cstheme="minorHAnsi"/>
                <w:color w:val="002060"/>
                <w:sz w:val="24"/>
                <w:szCs w:val="24"/>
              </w:rPr>
              <w:t xml:space="preserve">Existența </w:t>
            </w:r>
            <w:r w:rsidR="00EB64A2" w:rsidRPr="00AB639A">
              <w:rPr>
                <w:rFonts w:cstheme="minorHAnsi"/>
                <w:color w:val="002060"/>
                <w:sz w:val="24"/>
                <w:szCs w:val="24"/>
              </w:rPr>
              <w:t xml:space="preserve">în parteneriat a 4 parteneri din regiuni mai puțin dezvoltate  –  4 puncte </w:t>
            </w:r>
          </w:p>
          <w:p w14:paraId="1B7B6C36" w14:textId="4FDFFAB7" w:rsidR="00EB64A2" w:rsidRPr="00AB639A" w:rsidRDefault="007C26F4" w:rsidP="00182E80">
            <w:pPr>
              <w:pStyle w:val="ListParagraph"/>
              <w:numPr>
                <w:ilvl w:val="0"/>
                <w:numId w:val="27"/>
              </w:numPr>
              <w:spacing w:before="60"/>
              <w:contextualSpacing w:val="0"/>
              <w:jc w:val="both"/>
              <w:rPr>
                <w:rFonts w:cstheme="minorHAnsi"/>
                <w:b/>
                <w:bCs/>
                <w:color w:val="002060"/>
                <w:sz w:val="24"/>
                <w:szCs w:val="24"/>
              </w:rPr>
            </w:pPr>
            <w:r w:rsidRPr="00AB639A">
              <w:rPr>
                <w:rFonts w:cstheme="minorHAnsi"/>
                <w:color w:val="002060"/>
                <w:sz w:val="24"/>
                <w:szCs w:val="24"/>
              </w:rPr>
              <w:t xml:space="preserve">Existența </w:t>
            </w:r>
            <w:r w:rsidR="00EB64A2" w:rsidRPr="00AB639A">
              <w:rPr>
                <w:rFonts w:cstheme="minorHAnsi"/>
                <w:color w:val="002060"/>
                <w:sz w:val="24"/>
                <w:szCs w:val="24"/>
              </w:rPr>
              <w:t xml:space="preserve">în parteneriat </w:t>
            </w:r>
            <w:r w:rsidR="00B97790" w:rsidRPr="00AB639A">
              <w:rPr>
                <w:rFonts w:cstheme="minorHAnsi"/>
                <w:color w:val="002060"/>
                <w:sz w:val="24"/>
                <w:szCs w:val="24"/>
              </w:rPr>
              <w:t xml:space="preserve">a </w:t>
            </w:r>
            <w:r w:rsidR="00EB64A2" w:rsidRPr="00AB639A">
              <w:rPr>
                <w:rFonts w:cstheme="minorHAnsi"/>
                <w:color w:val="002060"/>
                <w:sz w:val="24"/>
                <w:szCs w:val="24"/>
              </w:rPr>
              <w:t xml:space="preserve">3 parteneri din regiuni mai puțin dezvoltate  –  </w:t>
            </w:r>
            <w:r w:rsidR="00B97790" w:rsidRPr="00AB639A">
              <w:rPr>
                <w:rFonts w:cstheme="minorHAnsi"/>
                <w:color w:val="002060"/>
                <w:sz w:val="24"/>
                <w:szCs w:val="24"/>
              </w:rPr>
              <w:t>2</w:t>
            </w:r>
            <w:r w:rsidR="00EB64A2" w:rsidRPr="00AB639A">
              <w:rPr>
                <w:rFonts w:cstheme="minorHAnsi"/>
                <w:color w:val="002060"/>
                <w:sz w:val="24"/>
                <w:szCs w:val="24"/>
              </w:rPr>
              <w:t xml:space="preserve"> puncte </w:t>
            </w:r>
          </w:p>
          <w:p w14:paraId="03F4C4E1" w14:textId="6AC7867D" w:rsidR="00B97790" w:rsidRPr="00AB639A" w:rsidRDefault="00B97790" w:rsidP="00182E80">
            <w:pPr>
              <w:pStyle w:val="ListParagraph"/>
              <w:numPr>
                <w:ilvl w:val="0"/>
                <w:numId w:val="27"/>
              </w:numPr>
              <w:spacing w:before="60"/>
              <w:contextualSpacing w:val="0"/>
              <w:jc w:val="both"/>
              <w:rPr>
                <w:rFonts w:cstheme="minorHAnsi"/>
                <w:b/>
                <w:bCs/>
                <w:color w:val="002060"/>
                <w:sz w:val="24"/>
                <w:szCs w:val="24"/>
              </w:rPr>
            </w:pPr>
            <w:r w:rsidRPr="00AB639A">
              <w:rPr>
                <w:rFonts w:cstheme="minorHAnsi"/>
                <w:color w:val="002060"/>
                <w:sz w:val="24"/>
                <w:szCs w:val="24"/>
              </w:rPr>
              <w:t>Existen</w:t>
            </w:r>
            <w:r w:rsidR="007C26F4" w:rsidRPr="00AB639A">
              <w:rPr>
                <w:rFonts w:cstheme="minorHAnsi"/>
                <w:color w:val="002060"/>
                <w:sz w:val="24"/>
                <w:szCs w:val="24"/>
              </w:rPr>
              <w:t>ț</w:t>
            </w:r>
            <w:r w:rsidRPr="00AB639A">
              <w:rPr>
                <w:rFonts w:cstheme="minorHAnsi"/>
                <w:color w:val="002060"/>
                <w:sz w:val="24"/>
                <w:szCs w:val="24"/>
              </w:rPr>
              <w:t xml:space="preserve">a în parteneriat a 1-2 parteneri din regiuni mai puțin dezvoltate  –  0 puncte </w:t>
            </w:r>
          </w:p>
          <w:p w14:paraId="36B42E24" w14:textId="77777777" w:rsidR="00EB64A2" w:rsidRPr="00AB639A" w:rsidRDefault="00EB64A2" w:rsidP="00AB639A">
            <w:pPr>
              <w:pStyle w:val="ListParagraph"/>
              <w:spacing w:before="60"/>
              <w:ind w:left="360"/>
              <w:contextualSpacing w:val="0"/>
              <w:jc w:val="both"/>
              <w:rPr>
                <w:rFonts w:cstheme="minorHAnsi"/>
                <w:b/>
                <w:bCs/>
                <w:color w:val="002060"/>
                <w:sz w:val="24"/>
                <w:szCs w:val="24"/>
              </w:rPr>
            </w:pPr>
          </w:p>
          <w:p w14:paraId="42A13472" w14:textId="73038E9F" w:rsidR="00EB64A2" w:rsidRPr="00AB639A" w:rsidRDefault="00EB64A2" w:rsidP="00182E80">
            <w:pPr>
              <w:pStyle w:val="ListParagraph"/>
              <w:numPr>
                <w:ilvl w:val="0"/>
                <w:numId w:val="11"/>
              </w:numPr>
              <w:spacing w:before="60"/>
              <w:contextualSpacing w:val="0"/>
              <w:jc w:val="both"/>
              <w:rPr>
                <w:rFonts w:cstheme="minorHAnsi"/>
                <w:b/>
                <w:bCs/>
                <w:color w:val="C00000"/>
                <w:sz w:val="24"/>
                <w:szCs w:val="24"/>
              </w:rPr>
            </w:pPr>
            <w:r w:rsidRPr="00AB639A">
              <w:rPr>
                <w:rFonts w:cstheme="minorHAnsi"/>
                <w:b/>
                <w:bCs/>
                <w:color w:val="C00000"/>
                <w:sz w:val="24"/>
                <w:szCs w:val="24"/>
              </w:rPr>
              <w:t>Pentru domeniul vaccinuri, seruri și alte medicamente biologice</w:t>
            </w:r>
          </w:p>
          <w:p w14:paraId="6E9944BC" w14:textId="77777777" w:rsidR="0058583B" w:rsidRPr="00AB639A" w:rsidRDefault="0058583B" w:rsidP="00182E80">
            <w:pPr>
              <w:pStyle w:val="ListParagraph"/>
              <w:numPr>
                <w:ilvl w:val="0"/>
                <w:numId w:val="28"/>
              </w:numPr>
              <w:spacing w:before="60"/>
              <w:contextualSpacing w:val="0"/>
              <w:jc w:val="both"/>
              <w:rPr>
                <w:rFonts w:cstheme="minorHAnsi"/>
                <w:b/>
                <w:bCs/>
                <w:color w:val="002060"/>
                <w:sz w:val="24"/>
                <w:szCs w:val="24"/>
              </w:rPr>
            </w:pPr>
            <w:r w:rsidRPr="00AB639A">
              <w:rPr>
                <w:rFonts w:cstheme="minorHAnsi"/>
                <w:color w:val="002060"/>
                <w:sz w:val="24"/>
                <w:szCs w:val="24"/>
              </w:rPr>
              <w:t xml:space="preserve">Existenta în parteneriat a mai mult de 6 parteneri din regiuni mai puțin dezvoltate  –  6 puncte </w:t>
            </w:r>
          </w:p>
          <w:p w14:paraId="08EEC9F3" w14:textId="77777777" w:rsidR="0058583B" w:rsidRPr="00AB639A" w:rsidRDefault="0058583B" w:rsidP="00182E80">
            <w:pPr>
              <w:pStyle w:val="ListParagraph"/>
              <w:numPr>
                <w:ilvl w:val="0"/>
                <w:numId w:val="28"/>
              </w:numPr>
              <w:spacing w:before="60"/>
              <w:contextualSpacing w:val="0"/>
              <w:jc w:val="both"/>
              <w:rPr>
                <w:rFonts w:cstheme="minorHAnsi"/>
                <w:b/>
                <w:bCs/>
                <w:color w:val="002060"/>
                <w:sz w:val="24"/>
                <w:szCs w:val="24"/>
              </w:rPr>
            </w:pPr>
            <w:r w:rsidRPr="00AB639A">
              <w:rPr>
                <w:rFonts w:cstheme="minorHAnsi"/>
                <w:color w:val="002060"/>
                <w:sz w:val="24"/>
                <w:szCs w:val="24"/>
              </w:rPr>
              <w:t xml:space="preserve">Existenta în parteneriat a 4-6 parteneri din regiuni mai puțin dezvoltate  –  5 puncte </w:t>
            </w:r>
          </w:p>
          <w:p w14:paraId="4BC62740" w14:textId="77777777" w:rsidR="0058583B" w:rsidRPr="00AB639A" w:rsidRDefault="0058583B" w:rsidP="00182E80">
            <w:pPr>
              <w:pStyle w:val="ListParagraph"/>
              <w:numPr>
                <w:ilvl w:val="0"/>
                <w:numId w:val="28"/>
              </w:numPr>
              <w:spacing w:before="60"/>
              <w:contextualSpacing w:val="0"/>
              <w:jc w:val="both"/>
              <w:rPr>
                <w:rFonts w:cstheme="minorHAnsi"/>
                <w:b/>
                <w:bCs/>
                <w:color w:val="002060"/>
                <w:sz w:val="24"/>
                <w:szCs w:val="24"/>
              </w:rPr>
            </w:pPr>
            <w:r w:rsidRPr="00AB639A">
              <w:rPr>
                <w:rFonts w:cstheme="minorHAnsi"/>
                <w:color w:val="002060"/>
                <w:sz w:val="24"/>
                <w:szCs w:val="24"/>
              </w:rPr>
              <w:t xml:space="preserve">Existenta în parteneriat a 3 parteneri din regiuni mai puțin dezvoltate  –  4 puncte </w:t>
            </w:r>
          </w:p>
          <w:p w14:paraId="0BDC9007" w14:textId="77777777" w:rsidR="0058583B" w:rsidRPr="00AB639A" w:rsidRDefault="0058583B" w:rsidP="00182E80">
            <w:pPr>
              <w:pStyle w:val="ListParagraph"/>
              <w:numPr>
                <w:ilvl w:val="0"/>
                <w:numId w:val="28"/>
              </w:numPr>
              <w:spacing w:before="60"/>
              <w:contextualSpacing w:val="0"/>
              <w:jc w:val="both"/>
              <w:rPr>
                <w:rFonts w:cstheme="minorHAnsi"/>
                <w:b/>
                <w:bCs/>
                <w:color w:val="002060"/>
                <w:sz w:val="24"/>
                <w:szCs w:val="24"/>
              </w:rPr>
            </w:pPr>
            <w:r w:rsidRPr="00AB639A">
              <w:rPr>
                <w:rFonts w:cstheme="minorHAnsi"/>
                <w:color w:val="002060"/>
                <w:sz w:val="24"/>
                <w:szCs w:val="24"/>
              </w:rPr>
              <w:t xml:space="preserve">Existenta în parteneriat a 2 parteneri din regiuni mai puțin dezvoltate  –  2 puncte </w:t>
            </w:r>
          </w:p>
          <w:p w14:paraId="278E24DA" w14:textId="77777777" w:rsidR="0058583B" w:rsidRPr="00AB639A" w:rsidRDefault="0058583B" w:rsidP="00182E80">
            <w:pPr>
              <w:pStyle w:val="ListParagraph"/>
              <w:numPr>
                <w:ilvl w:val="0"/>
                <w:numId w:val="28"/>
              </w:numPr>
              <w:spacing w:before="60"/>
              <w:contextualSpacing w:val="0"/>
              <w:jc w:val="both"/>
              <w:rPr>
                <w:rFonts w:cstheme="minorHAnsi"/>
                <w:b/>
                <w:bCs/>
                <w:color w:val="002060"/>
                <w:sz w:val="24"/>
                <w:szCs w:val="24"/>
              </w:rPr>
            </w:pPr>
            <w:r w:rsidRPr="00AB639A">
              <w:rPr>
                <w:rFonts w:cstheme="minorHAnsi"/>
                <w:color w:val="002060"/>
                <w:sz w:val="24"/>
                <w:szCs w:val="24"/>
              </w:rPr>
              <w:t xml:space="preserve">Existenta în parteneriat a 1 partener din regiuni mai puțin dezvoltate  –  0 puncte </w:t>
            </w:r>
          </w:p>
          <w:p w14:paraId="026DD255" w14:textId="77777777" w:rsidR="00F13A51" w:rsidRPr="00AB639A" w:rsidRDefault="00F13A51" w:rsidP="00AB639A">
            <w:pPr>
              <w:spacing w:before="60"/>
              <w:jc w:val="both"/>
              <w:rPr>
                <w:rFonts w:cstheme="minorHAnsi"/>
                <w:color w:val="002060"/>
                <w:sz w:val="24"/>
                <w:szCs w:val="24"/>
              </w:rPr>
            </w:pPr>
            <w:r w:rsidRPr="00AB639A">
              <w:rPr>
                <w:rFonts w:cstheme="minorHAnsi"/>
                <w:color w:val="002060"/>
                <w:sz w:val="24"/>
                <w:szCs w:val="24"/>
              </w:rPr>
              <w:t xml:space="preserve">Punctajele sunt disjunctive. Se va acorda punctajul în </w:t>
            </w:r>
            <w:r w:rsidR="007C26F4" w:rsidRPr="00AB639A">
              <w:rPr>
                <w:rFonts w:cstheme="minorHAnsi"/>
                <w:color w:val="002060"/>
                <w:sz w:val="24"/>
                <w:szCs w:val="24"/>
              </w:rPr>
              <w:t>funcție</w:t>
            </w:r>
            <w:r w:rsidRPr="00AB639A">
              <w:rPr>
                <w:rFonts w:cstheme="minorHAnsi"/>
                <w:color w:val="002060"/>
                <w:sz w:val="24"/>
                <w:szCs w:val="24"/>
              </w:rPr>
              <w:t xml:space="preserve"> de tipologia proiectului.</w:t>
            </w:r>
          </w:p>
          <w:p w14:paraId="1AAEDC17" w14:textId="57F524E5" w:rsidR="00AB639A" w:rsidRPr="00AB639A" w:rsidRDefault="00AB639A" w:rsidP="00AB639A">
            <w:pPr>
              <w:spacing w:before="60"/>
              <w:jc w:val="both"/>
              <w:rPr>
                <w:rFonts w:cstheme="minorHAnsi"/>
                <w:color w:val="002060"/>
                <w:sz w:val="24"/>
                <w:szCs w:val="24"/>
              </w:rPr>
            </w:pPr>
          </w:p>
        </w:tc>
        <w:tc>
          <w:tcPr>
            <w:tcW w:w="4846" w:type="dxa"/>
          </w:tcPr>
          <w:p w14:paraId="22C9EB36" w14:textId="6F8CC914" w:rsidR="00F97B3C" w:rsidRPr="00AB639A" w:rsidRDefault="00F97B3C" w:rsidP="00AB639A">
            <w:pPr>
              <w:spacing w:before="60"/>
              <w:jc w:val="both"/>
              <w:rPr>
                <w:rFonts w:cstheme="minorHAnsi"/>
                <w:color w:val="002060"/>
                <w:sz w:val="24"/>
                <w:szCs w:val="24"/>
              </w:rPr>
            </w:pPr>
            <w:r w:rsidRPr="00AB639A">
              <w:rPr>
                <w:rFonts w:cstheme="minorHAnsi"/>
                <w:color w:val="002060"/>
                <w:sz w:val="24"/>
                <w:szCs w:val="24"/>
              </w:rPr>
              <w:t xml:space="preserve">Cererea de finanțare -  </w:t>
            </w:r>
            <w:r w:rsidR="00EB64A2" w:rsidRPr="00AB639A">
              <w:rPr>
                <w:rFonts w:cstheme="minorHAnsi"/>
                <w:color w:val="002060"/>
                <w:sz w:val="24"/>
                <w:szCs w:val="24"/>
              </w:rPr>
              <w:t>Secțiunea</w:t>
            </w:r>
            <w:r w:rsidRPr="00AB639A">
              <w:rPr>
                <w:rFonts w:cstheme="minorHAnsi"/>
                <w:color w:val="002060"/>
                <w:sz w:val="24"/>
                <w:szCs w:val="24"/>
              </w:rPr>
              <w:t xml:space="preserve">: </w:t>
            </w:r>
          </w:p>
          <w:p w14:paraId="3B5B89E0" w14:textId="77777777" w:rsidR="00F97B3C" w:rsidRPr="00AB639A" w:rsidRDefault="00F97B3C" w:rsidP="00182E80">
            <w:pPr>
              <w:pStyle w:val="ListParagraph"/>
              <w:numPr>
                <w:ilvl w:val="0"/>
                <w:numId w:val="6"/>
              </w:numPr>
              <w:spacing w:before="60"/>
              <w:contextualSpacing w:val="0"/>
              <w:jc w:val="both"/>
              <w:rPr>
                <w:rFonts w:cstheme="minorHAnsi"/>
                <w:color w:val="002060"/>
                <w:sz w:val="24"/>
                <w:szCs w:val="24"/>
              </w:rPr>
            </w:pPr>
            <w:r w:rsidRPr="00AB639A">
              <w:rPr>
                <w:rFonts w:cstheme="minorHAnsi"/>
                <w:color w:val="002060"/>
                <w:sz w:val="24"/>
                <w:szCs w:val="24"/>
              </w:rPr>
              <w:t>Justificare/</w:t>
            </w:r>
            <w:r w:rsidR="00EB64A2" w:rsidRPr="00AB639A">
              <w:rPr>
                <w:rFonts w:cstheme="minorHAnsi"/>
                <w:color w:val="002060"/>
                <w:sz w:val="24"/>
                <w:szCs w:val="24"/>
              </w:rPr>
              <w:t xml:space="preserve"> </w:t>
            </w:r>
            <w:r w:rsidRPr="00AB639A">
              <w:rPr>
                <w:rFonts w:cstheme="minorHAnsi"/>
                <w:color w:val="002060"/>
                <w:sz w:val="24"/>
                <w:szCs w:val="24"/>
              </w:rPr>
              <w:t>Context/</w:t>
            </w:r>
            <w:r w:rsidR="00EB64A2" w:rsidRPr="00AB639A">
              <w:rPr>
                <w:rFonts w:cstheme="minorHAnsi"/>
                <w:color w:val="002060"/>
                <w:sz w:val="24"/>
                <w:szCs w:val="24"/>
              </w:rPr>
              <w:t xml:space="preserve"> </w:t>
            </w:r>
            <w:r w:rsidR="00B97790" w:rsidRPr="00AB639A">
              <w:rPr>
                <w:rFonts w:cstheme="minorHAnsi"/>
                <w:color w:val="002060"/>
                <w:sz w:val="24"/>
                <w:szCs w:val="24"/>
              </w:rPr>
              <w:t>Relevanță</w:t>
            </w:r>
            <w:r w:rsidRPr="00AB639A">
              <w:rPr>
                <w:rFonts w:cstheme="minorHAnsi"/>
                <w:color w:val="002060"/>
                <w:sz w:val="24"/>
                <w:szCs w:val="24"/>
              </w:rPr>
              <w:t>/</w:t>
            </w:r>
            <w:r w:rsidR="00EB64A2" w:rsidRPr="00AB639A">
              <w:rPr>
                <w:rFonts w:cstheme="minorHAnsi"/>
                <w:color w:val="002060"/>
                <w:sz w:val="24"/>
                <w:szCs w:val="24"/>
              </w:rPr>
              <w:t xml:space="preserve"> </w:t>
            </w:r>
            <w:r w:rsidRPr="00AB639A">
              <w:rPr>
                <w:rFonts w:cstheme="minorHAnsi"/>
                <w:color w:val="002060"/>
                <w:sz w:val="24"/>
                <w:szCs w:val="24"/>
              </w:rPr>
              <w:t xml:space="preserve">Oportunitate şi </w:t>
            </w:r>
            <w:r w:rsidR="00EB64A2" w:rsidRPr="00AB639A">
              <w:rPr>
                <w:rFonts w:cstheme="minorHAnsi"/>
                <w:color w:val="002060"/>
                <w:sz w:val="24"/>
                <w:szCs w:val="24"/>
              </w:rPr>
              <w:t>contribuția</w:t>
            </w:r>
            <w:r w:rsidRPr="00AB639A">
              <w:rPr>
                <w:rFonts w:cstheme="minorHAnsi"/>
                <w:color w:val="002060"/>
                <w:sz w:val="24"/>
                <w:szCs w:val="24"/>
              </w:rPr>
              <w:t xml:space="preserve"> la obiectivul specific</w:t>
            </w:r>
          </w:p>
          <w:p w14:paraId="413E0BB0" w14:textId="5980F85A" w:rsidR="00B97790" w:rsidRPr="00AB639A" w:rsidRDefault="00B97790" w:rsidP="00182E80">
            <w:pPr>
              <w:pStyle w:val="ListParagraph"/>
              <w:numPr>
                <w:ilvl w:val="0"/>
                <w:numId w:val="6"/>
              </w:numPr>
              <w:spacing w:before="60"/>
              <w:contextualSpacing w:val="0"/>
              <w:jc w:val="both"/>
              <w:rPr>
                <w:rFonts w:cstheme="minorHAnsi"/>
                <w:color w:val="002060"/>
                <w:sz w:val="24"/>
                <w:szCs w:val="24"/>
              </w:rPr>
            </w:pPr>
            <w:r w:rsidRPr="00AB639A">
              <w:rPr>
                <w:rFonts w:cstheme="minorHAnsi"/>
                <w:color w:val="002060"/>
                <w:sz w:val="24"/>
                <w:szCs w:val="24"/>
              </w:rPr>
              <w:t>Parteneriat</w:t>
            </w:r>
          </w:p>
        </w:tc>
        <w:tc>
          <w:tcPr>
            <w:tcW w:w="1375" w:type="dxa"/>
            <w:vAlign w:val="center"/>
          </w:tcPr>
          <w:p w14:paraId="045334A9" w14:textId="1F2047B9" w:rsidR="00F97B3C" w:rsidRPr="00AB639A" w:rsidRDefault="00602377" w:rsidP="00AB639A">
            <w:pPr>
              <w:spacing w:before="60"/>
              <w:jc w:val="center"/>
              <w:rPr>
                <w:rFonts w:cstheme="minorHAnsi"/>
                <w:color w:val="002060"/>
                <w:sz w:val="24"/>
                <w:szCs w:val="24"/>
              </w:rPr>
            </w:pPr>
            <w:r w:rsidRPr="00AB639A">
              <w:rPr>
                <w:rFonts w:cstheme="minorHAnsi"/>
                <w:color w:val="002060"/>
                <w:sz w:val="24"/>
                <w:szCs w:val="24"/>
              </w:rPr>
              <w:t>6</w:t>
            </w:r>
          </w:p>
        </w:tc>
        <w:tc>
          <w:tcPr>
            <w:tcW w:w="1299" w:type="dxa"/>
            <w:vAlign w:val="center"/>
          </w:tcPr>
          <w:p w14:paraId="0717E315" w14:textId="547BA3FE" w:rsidR="00F97B3C" w:rsidRPr="00AB639A" w:rsidRDefault="00F97B3C" w:rsidP="00AB639A">
            <w:pPr>
              <w:spacing w:before="60"/>
              <w:jc w:val="center"/>
              <w:rPr>
                <w:rFonts w:cstheme="minorHAnsi"/>
                <w:color w:val="002060"/>
                <w:sz w:val="24"/>
                <w:szCs w:val="24"/>
              </w:rPr>
            </w:pPr>
          </w:p>
        </w:tc>
      </w:tr>
      <w:tr w:rsidR="00A50733" w:rsidRPr="00AB639A" w14:paraId="276CACE9" w14:textId="77777777" w:rsidTr="00434DF6">
        <w:tc>
          <w:tcPr>
            <w:tcW w:w="13401" w:type="dxa"/>
            <w:gridSpan w:val="2"/>
            <w:shd w:val="clear" w:color="auto" w:fill="FBE4D5" w:themeFill="accent2" w:themeFillTint="33"/>
            <w:vAlign w:val="center"/>
          </w:tcPr>
          <w:p w14:paraId="6261CE88" w14:textId="6A3DE4F0" w:rsidR="00F97B3C" w:rsidRPr="00AB639A" w:rsidRDefault="00F97B3C" w:rsidP="00AB639A">
            <w:pPr>
              <w:pStyle w:val="Default"/>
              <w:spacing w:before="60"/>
              <w:rPr>
                <w:rFonts w:asciiTheme="minorHAnsi" w:eastAsia="Times New Roman" w:hAnsiTheme="minorHAnsi" w:cstheme="minorHAnsi"/>
                <w:color w:val="002060"/>
                <w:lang w:val="ro-RO" w:eastAsia="ro-RO"/>
              </w:rPr>
            </w:pPr>
            <w:bookmarkStart w:id="4" w:name="RANGE!A8"/>
            <w:bookmarkStart w:id="5" w:name="_Hlk123128516"/>
            <w:r w:rsidRPr="00AB639A">
              <w:rPr>
                <w:rFonts w:asciiTheme="minorHAnsi" w:eastAsia="Times New Roman" w:hAnsiTheme="minorHAnsi" w:cstheme="minorHAnsi"/>
                <w:b/>
                <w:bCs/>
                <w:color w:val="002060"/>
                <w:lang w:val="ro-RO" w:eastAsia="ro-RO"/>
              </w:rPr>
              <w:t xml:space="preserve">2. </w:t>
            </w:r>
            <w:bookmarkEnd w:id="4"/>
            <w:r w:rsidRPr="00AB639A">
              <w:rPr>
                <w:rFonts w:asciiTheme="minorHAnsi" w:eastAsia="Times New Roman" w:hAnsiTheme="minorHAnsi" w:cstheme="minorHAnsi"/>
                <w:b/>
                <w:bCs/>
                <w:color w:val="002060"/>
                <w:lang w:val="ro-RO" w:eastAsia="ro-RO"/>
              </w:rPr>
              <w:t>Maturitatea și calitatea proiectului</w:t>
            </w:r>
          </w:p>
        </w:tc>
        <w:tc>
          <w:tcPr>
            <w:tcW w:w="4846" w:type="dxa"/>
            <w:shd w:val="clear" w:color="auto" w:fill="FBE4D5" w:themeFill="accent2" w:themeFillTint="33"/>
          </w:tcPr>
          <w:p w14:paraId="5D3D1FEE" w14:textId="2C8EC8B8" w:rsidR="00F97B3C" w:rsidRPr="00AB639A" w:rsidRDefault="00F97B3C" w:rsidP="00AB639A">
            <w:pPr>
              <w:spacing w:before="60"/>
              <w:jc w:val="both"/>
              <w:rPr>
                <w:rFonts w:cstheme="minorHAnsi"/>
                <w:b/>
                <w:bCs/>
                <w:color w:val="002060"/>
                <w:sz w:val="24"/>
                <w:szCs w:val="24"/>
              </w:rPr>
            </w:pPr>
          </w:p>
        </w:tc>
        <w:tc>
          <w:tcPr>
            <w:tcW w:w="1375" w:type="dxa"/>
            <w:shd w:val="clear" w:color="auto" w:fill="FBE4D5" w:themeFill="accent2" w:themeFillTint="33"/>
            <w:vAlign w:val="center"/>
          </w:tcPr>
          <w:p w14:paraId="35BAC57C" w14:textId="32C4838F" w:rsidR="00F97B3C" w:rsidRPr="00AB639A" w:rsidRDefault="00F97B3C" w:rsidP="00AB639A">
            <w:pPr>
              <w:spacing w:before="60"/>
              <w:jc w:val="center"/>
              <w:rPr>
                <w:rFonts w:cstheme="minorHAnsi"/>
                <w:b/>
                <w:bCs/>
                <w:color w:val="002060"/>
                <w:sz w:val="24"/>
                <w:szCs w:val="24"/>
              </w:rPr>
            </w:pPr>
            <w:r w:rsidRPr="00AB639A">
              <w:rPr>
                <w:rFonts w:cstheme="minorHAnsi"/>
                <w:b/>
                <w:bCs/>
                <w:color w:val="002060"/>
                <w:sz w:val="24"/>
                <w:szCs w:val="24"/>
              </w:rPr>
              <w:t>15</w:t>
            </w:r>
          </w:p>
        </w:tc>
        <w:tc>
          <w:tcPr>
            <w:tcW w:w="1299" w:type="dxa"/>
            <w:shd w:val="clear" w:color="auto" w:fill="FBE4D5" w:themeFill="accent2" w:themeFillTint="33"/>
            <w:vAlign w:val="center"/>
          </w:tcPr>
          <w:p w14:paraId="0CFED637" w14:textId="390B757F" w:rsidR="00F97B3C" w:rsidRPr="00AB639A" w:rsidRDefault="00F97B3C" w:rsidP="00AB639A">
            <w:pPr>
              <w:spacing w:before="60"/>
              <w:jc w:val="center"/>
              <w:rPr>
                <w:rFonts w:cstheme="minorHAnsi"/>
                <w:b/>
                <w:bCs/>
                <w:color w:val="002060"/>
                <w:sz w:val="24"/>
                <w:szCs w:val="24"/>
              </w:rPr>
            </w:pPr>
            <w:r w:rsidRPr="00AB639A">
              <w:rPr>
                <w:rFonts w:cstheme="minorHAnsi"/>
                <w:b/>
                <w:bCs/>
                <w:color w:val="002060"/>
                <w:sz w:val="24"/>
                <w:szCs w:val="24"/>
              </w:rPr>
              <w:t>6</w:t>
            </w:r>
          </w:p>
        </w:tc>
      </w:tr>
      <w:bookmarkEnd w:id="5"/>
      <w:tr w:rsidR="00504A6E" w:rsidRPr="00AB639A" w14:paraId="254681F0" w14:textId="77777777" w:rsidTr="00AB639A">
        <w:trPr>
          <w:trHeight w:val="11382"/>
        </w:trPr>
        <w:tc>
          <w:tcPr>
            <w:tcW w:w="4673" w:type="dxa"/>
            <w:shd w:val="clear" w:color="auto" w:fill="auto"/>
          </w:tcPr>
          <w:p w14:paraId="2CE57BB8" w14:textId="77777777" w:rsidR="00504A6E" w:rsidRPr="00AB639A" w:rsidRDefault="00504A6E" w:rsidP="00AB639A">
            <w:pPr>
              <w:spacing w:before="60"/>
              <w:jc w:val="both"/>
              <w:rPr>
                <w:rFonts w:cstheme="minorHAnsi"/>
                <w:color w:val="002060"/>
                <w:sz w:val="24"/>
                <w:szCs w:val="24"/>
              </w:rPr>
            </w:pPr>
            <w:r w:rsidRPr="00AB639A">
              <w:rPr>
                <w:rFonts w:cstheme="minorHAnsi"/>
                <w:color w:val="002060"/>
                <w:sz w:val="24"/>
                <w:szCs w:val="24"/>
              </w:rPr>
              <w:lastRenderedPageBreak/>
              <w:t>2.1. Maturitatea proiectului</w:t>
            </w:r>
          </w:p>
          <w:p w14:paraId="7AC7FE3C" w14:textId="77777777" w:rsidR="00504A6E" w:rsidRPr="00AB639A" w:rsidRDefault="00504A6E" w:rsidP="00AB639A">
            <w:pPr>
              <w:spacing w:before="60"/>
              <w:jc w:val="both"/>
              <w:rPr>
                <w:rFonts w:cstheme="minorHAnsi"/>
                <w:color w:val="002060"/>
                <w:sz w:val="24"/>
                <w:szCs w:val="24"/>
              </w:rPr>
            </w:pPr>
          </w:p>
          <w:p w14:paraId="5D3DD391" w14:textId="4F4BE037" w:rsidR="00504A6E" w:rsidRPr="00AB639A" w:rsidRDefault="00504A6E" w:rsidP="00AB639A">
            <w:pPr>
              <w:pStyle w:val="ListParagraph"/>
              <w:spacing w:before="60"/>
              <w:ind w:left="360"/>
              <w:contextualSpacing w:val="0"/>
              <w:jc w:val="both"/>
              <w:rPr>
                <w:rFonts w:eastAsia="Times New Roman" w:cstheme="minorHAnsi"/>
                <w:color w:val="002060"/>
                <w:sz w:val="24"/>
                <w:szCs w:val="24"/>
                <w:lang w:eastAsia="ro-RO"/>
              </w:rPr>
            </w:pPr>
          </w:p>
        </w:tc>
        <w:tc>
          <w:tcPr>
            <w:tcW w:w="8728" w:type="dxa"/>
            <w:shd w:val="clear" w:color="auto" w:fill="auto"/>
          </w:tcPr>
          <w:p w14:paraId="2217039C" w14:textId="3FB2965B" w:rsidR="00504A6E" w:rsidRPr="00AB639A" w:rsidRDefault="00504A6E" w:rsidP="00182E80">
            <w:pPr>
              <w:pStyle w:val="CommentText"/>
              <w:numPr>
                <w:ilvl w:val="0"/>
                <w:numId w:val="30"/>
              </w:numPr>
              <w:spacing w:before="60"/>
              <w:jc w:val="both"/>
              <w:rPr>
                <w:rFonts w:cstheme="minorHAnsi"/>
                <w:color w:val="002060"/>
                <w:sz w:val="24"/>
                <w:szCs w:val="24"/>
              </w:rPr>
            </w:pPr>
            <w:r w:rsidRPr="00AB639A">
              <w:rPr>
                <w:rFonts w:cstheme="minorHAnsi"/>
                <w:b/>
                <w:bCs/>
                <w:color w:val="C00000"/>
                <w:sz w:val="24"/>
                <w:szCs w:val="24"/>
              </w:rPr>
              <w:t>Pentru proiectele care implică investiții în infrastructură (ex construcție/ reabilitare/ modernizare/ extindere și dotare)</w:t>
            </w:r>
            <w:r w:rsidRPr="00AB639A">
              <w:rPr>
                <w:rFonts w:cstheme="minorHAnsi"/>
                <w:color w:val="C00000"/>
                <w:sz w:val="24"/>
                <w:szCs w:val="24"/>
              </w:rPr>
              <w:t xml:space="preserve"> </w:t>
            </w:r>
          </w:p>
          <w:p w14:paraId="0CE8B036" w14:textId="20509220" w:rsidR="00504A6E" w:rsidRPr="00AB639A" w:rsidRDefault="00504A6E" w:rsidP="00182E80">
            <w:pPr>
              <w:pStyle w:val="CommentText"/>
              <w:numPr>
                <w:ilvl w:val="0"/>
                <w:numId w:val="29"/>
              </w:numPr>
              <w:spacing w:before="60"/>
              <w:jc w:val="both"/>
              <w:rPr>
                <w:rFonts w:cstheme="minorHAnsi"/>
                <w:color w:val="002060"/>
                <w:sz w:val="24"/>
                <w:szCs w:val="24"/>
              </w:rPr>
            </w:pPr>
            <w:r w:rsidRPr="00AB639A">
              <w:rPr>
                <w:rFonts w:cstheme="minorHAnsi"/>
                <w:color w:val="002060"/>
                <w:sz w:val="24"/>
                <w:szCs w:val="24"/>
              </w:rPr>
              <w:t>Proiectul are contractul de execuție lucrări semnat -</w:t>
            </w:r>
            <w:r w:rsidR="00F13A51" w:rsidRPr="00AB639A">
              <w:rPr>
                <w:rFonts w:cstheme="minorHAnsi"/>
                <w:color w:val="002060"/>
                <w:sz w:val="24"/>
                <w:szCs w:val="24"/>
              </w:rPr>
              <w:t xml:space="preserve">8 </w:t>
            </w:r>
            <w:r w:rsidRPr="00AB639A">
              <w:rPr>
                <w:rFonts w:cstheme="minorHAnsi"/>
                <w:color w:val="002060"/>
                <w:sz w:val="24"/>
                <w:szCs w:val="24"/>
              </w:rPr>
              <w:t>puncte.</w:t>
            </w:r>
          </w:p>
          <w:p w14:paraId="55BCC6EE" w14:textId="4E028641" w:rsidR="00504A6E" w:rsidRPr="00AB639A" w:rsidRDefault="00504A6E" w:rsidP="00182E80">
            <w:pPr>
              <w:pStyle w:val="CommentText"/>
              <w:numPr>
                <w:ilvl w:val="0"/>
                <w:numId w:val="29"/>
              </w:numPr>
              <w:spacing w:before="60"/>
              <w:jc w:val="both"/>
              <w:rPr>
                <w:rFonts w:cstheme="minorHAnsi"/>
                <w:color w:val="002060"/>
                <w:sz w:val="24"/>
                <w:szCs w:val="24"/>
              </w:rPr>
            </w:pPr>
            <w:r w:rsidRPr="00AB639A">
              <w:rPr>
                <w:rFonts w:cstheme="minorHAnsi"/>
                <w:color w:val="002060"/>
                <w:sz w:val="24"/>
                <w:szCs w:val="24"/>
              </w:rPr>
              <w:t xml:space="preserve">Proiectul are finalizată procedura de achiziție publică pentru execuție lucrări – </w:t>
            </w:r>
            <w:r w:rsidR="00F13A51" w:rsidRPr="00AB639A">
              <w:rPr>
                <w:rFonts w:cstheme="minorHAnsi"/>
                <w:color w:val="002060"/>
                <w:sz w:val="24"/>
                <w:szCs w:val="24"/>
              </w:rPr>
              <w:t xml:space="preserve">7 </w:t>
            </w:r>
            <w:r w:rsidRPr="00AB639A">
              <w:rPr>
                <w:rFonts w:cstheme="minorHAnsi"/>
                <w:color w:val="002060"/>
                <w:sz w:val="24"/>
                <w:szCs w:val="24"/>
              </w:rPr>
              <w:t>puncte;</w:t>
            </w:r>
          </w:p>
          <w:p w14:paraId="462884F5" w14:textId="24638FEC" w:rsidR="00504A6E" w:rsidRPr="00AB639A" w:rsidRDefault="00504A6E" w:rsidP="00182E80">
            <w:pPr>
              <w:pStyle w:val="CommentText"/>
              <w:numPr>
                <w:ilvl w:val="0"/>
                <w:numId w:val="29"/>
              </w:numPr>
              <w:spacing w:before="60"/>
              <w:jc w:val="both"/>
              <w:rPr>
                <w:rFonts w:cstheme="minorHAnsi"/>
                <w:color w:val="002060"/>
                <w:sz w:val="24"/>
                <w:szCs w:val="24"/>
              </w:rPr>
            </w:pPr>
            <w:r w:rsidRPr="00AB639A">
              <w:rPr>
                <w:rFonts w:cstheme="minorHAnsi"/>
                <w:color w:val="002060"/>
                <w:sz w:val="24"/>
                <w:szCs w:val="24"/>
              </w:rPr>
              <w:t>Proiectul are proiect tehnic de execuție și are demarată procedura de achiziție publică pentru execuție lucrări  – 6 puncte;</w:t>
            </w:r>
          </w:p>
          <w:p w14:paraId="1B818572" w14:textId="554D78AD" w:rsidR="00504A6E" w:rsidRPr="00AB639A" w:rsidRDefault="00504A6E" w:rsidP="00182E80">
            <w:pPr>
              <w:pStyle w:val="CommentText"/>
              <w:numPr>
                <w:ilvl w:val="0"/>
                <w:numId w:val="29"/>
              </w:numPr>
              <w:spacing w:before="60"/>
              <w:jc w:val="both"/>
              <w:rPr>
                <w:rFonts w:cstheme="minorHAnsi"/>
                <w:color w:val="002060"/>
                <w:sz w:val="24"/>
                <w:szCs w:val="24"/>
              </w:rPr>
            </w:pPr>
            <w:r w:rsidRPr="00AB639A">
              <w:rPr>
                <w:rFonts w:cstheme="minorHAnsi"/>
                <w:color w:val="002060"/>
                <w:sz w:val="24"/>
                <w:szCs w:val="24"/>
              </w:rPr>
              <w:t>Proiectul are proiect tehnic de execuție– 4  puncte;</w:t>
            </w:r>
          </w:p>
          <w:p w14:paraId="52E9231B" w14:textId="40A5CB6C" w:rsidR="00504A6E" w:rsidRPr="00AB639A" w:rsidRDefault="00504A6E" w:rsidP="00182E80">
            <w:pPr>
              <w:pStyle w:val="CommentText"/>
              <w:numPr>
                <w:ilvl w:val="0"/>
                <w:numId w:val="29"/>
              </w:numPr>
              <w:spacing w:before="60"/>
              <w:jc w:val="both"/>
              <w:rPr>
                <w:rFonts w:cstheme="minorHAnsi"/>
                <w:color w:val="002060"/>
                <w:sz w:val="24"/>
                <w:szCs w:val="24"/>
              </w:rPr>
            </w:pPr>
            <w:r w:rsidRPr="00AB639A">
              <w:rPr>
                <w:rFonts w:cstheme="minorHAnsi"/>
                <w:color w:val="002060"/>
                <w:sz w:val="24"/>
                <w:szCs w:val="24"/>
              </w:rPr>
              <w:t>Proiectul are autorizația de construire - 3 puncte;</w:t>
            </w:r>
          </w:p>
          <w:p w14:paraId="54F4A198" w14:textId="7E3BA771" w:rsidR="00504A6E" w:rsidRPr="00AB639A" w:rsidRDefault="00504A6E" w:rsidP="00182E80">
            <w:pPr>
              <w:pStyle w:val="CommentText"/>
              <w:numPr>
                <w:ilvl w:val="0"/>
                <w:numId w:val="29"/>
              </w:numPr>
              <w:spacing w:before="60"/>
              <w:jc w:val="both"/>
              <w:rPr>
                <w:rFonts w:cstheme="minorHAnsi"/>
                <w:color w:val="002060"/>
                <w:sz w:val="24"/>
                <w:szCs w:val="24"/>
              </w:rPr>
            </w:pPr>
            <w:r w:rsidRPr="00AB639A">
              <w:rPr>
                <w:rFonts w:cstheme="minorHAnsi"/>
                <w:color w:val="002060"/>
                <w:sz w:val="24"/>
                <w:szCs w:val="24"/>
              </w:rPr>
              <w:t>Proiectul are inițiată procedura de achiziție publică pentru realizarea proiectului tehnic și execuție lucrări - 2 puncte;</w:t>
            </w:r>
          </w:p>
          <w:p w14:paraId="47E81571" w14:textId="43BF5861" w:rsidR="00504A6E" w:rsidRPr="00AB639A" w:rsidRDefault="00504A6E" w:rsidP="00182E80">
            <w:pPr>
              <w:pStyle w:val="CommentText"/>
              <w:numPr>
                <w:ilvl w:val="0"/>
                <w:numId w:val="29"/>
              </w:numPr>
              <w:spacing w:before="60"/>
              <w:jc w:val="both"/>
              <w:rPr>
                <w:rFonts w:cstheme="minorHAnsi"/>
                <w:color w:val="002060"/>
                <w:sz w:val="24"/>
                <w:szCs w:val="24"/>
              </w:rPr>
            </w:pPr>
            <w:r w:rsidRPr="00AB639A">
              <w:rPr>
                <w:rFonts w:cstheme="minorHAnsi"/>
                <w:color w:val="002060"/>
                <w:sz w:val="24"/>
                <w:szCs w:val="24"/>
              </w:rPr>
              <w:t>Proiectul are inițiată procedura de achiziție publică pentru realizarea proiect tehnic - 1 punct;</w:t>
            </w:r>
          </w:p>
          <w:p w14:paraId="2D8B65FF" w14:textId="77777777" w:rsidR="00504A6E" w:rsidRPr="00AB639A" w:rsidRDefault="00504A6E" w:rsidP="00182E80">
            <w:pPr>
              <w:pStyle w:val="CommentText"/>
              <w:numPr>
                <w:ilvl w:val="0"/>
                <w:numId w:val="29"/>
              </w:numPr>
              <w:spacing w:before="60"/>
              <w:jc w:val="both"/>
              <w:rPr>
                <w:rFonts w:cstheme="minorHAnsi"/>
                <w:color w:val="002060"/>
                <w:sz w:val="24"/>
                <w:szCs w:val="24"/>
              </w:rPr>
            </w:pPr>
            <w:r w:rsidRPr="00AB639A">
              <w:rPr>
                <w:rFonts w:cstheme="minorHAnsi"/>
                <w:color w:val="002060"/>
                <w:sz w:val="24"/>
                <w:szCs w:val="24"/>
              </w:rPr>
              <w:t>Proiectul are doar studiul de fezabilitate/ documentația de avizare a lucrărilor de intervenții - 0 puncte.</w:t>
            </w:r>
          </w:p>
          <w:p w14:paraId="2ACDBD06" w14:textId="77777777" w:rsidR="00504A6E" w:rsidRPr="00AB639A" w:rsidRDefault="00504A6E" w:rsidP="00AB639A">
            <w:pPr>
              <w:pStyle w:val="CommentText"/>
              <w:spacing w:before="60"/>
              <w:jc w:val="both"/>
              <w:rPr>
                <w:rFonts w:cstheme="minorHAnsi"/>
                <w:b/>
                <w:bCs/>
                <w:color w:val="C00000"/>
                <w:sz w:val="24"/>
                <w:szCs w:val="24"/>
              </w:rPr>
            </w:pPr>
            <w:r w:rsidRPr="00AB639A">
              <w:rPr>
                <w:rFonts w:cstheme="minorHAnsi"/>
                <w:b/>
                <w:bCs/>
                <w:color w:val="C00000"/>
                <w:sz w:val="24"/>
                <w:szCs w:val="24"/>
              </w:rPr>
              <w:t>Atenție!</w:t>
            </w:r>
          </w:p>
          <w:p w14:paraId="700C2282" w14:textId="39591D81" w:rsidR="00504A6E" w:rsidRPr="00AB639A" w:rsidRDefault="00504A6E" w:rsidP="00AB639A">
            <w:pPr>
              <w:pStyle w:val="CommentText"/>
              <w:spacing w:before="60"/>
              <w:jc w:val="both"/>
              <w:rPr>
                <w:rFonts w:cstheme="minorHAnsi"/>
                <w:color w:val="002060"/>
                <w:sz w:val="24"/>
                <w:szCs w:val="24"/>
              </w:rPr>
            </w:pPr>
            <w:r w:rsidRPr="00AB639A">
              <w:rPr>
                <w:rFonts w:cstheme="minorHAnsi"/>
                <w:color w:val="002060"/>
                <w:sz w:val="24"/>
                <w:szCs w:val="24"/>
              </w:rPr>
              <w:t xml:space="preserve">Acordarea punctajelor se va realiza după validarea cerințelor din anexele 19, 20, 21, 22, după caz (funcție de progresul înregistrat în ceea ce privește documentațiile tehnico economice). </w:t>
            </w:r>
          </w:p>
          <w:p w14:paraId="675BB418" w14:textId="77777777" w:rsidR="00504A6E" w:rsidRPr="00AB639A" w:rsidRDefault="00504A6E" w:rsidP="00AB639A">
            <w:pPr>
              <w:spacing w:before="60"/>
              <w:jc w:val="both"/>
              <w:rPr>
                <w:rFonts w:cstheme="minorHAnsi"/>
                <w:color w:val="002060"/>
                <w:sz w:val="24"/>
                <w:szCs w:val="24"/>
              </w:rPr>
            </w:pPr>
            <w:r w:rsidRPr="00AB639A">
              <w:rPr>
                <w:rFonts w:cstheme="minorHAnsi"/>
                <w:color w:val="002060"/>
                <w:sz w:val="24"/>
                <w:szCs w:val="24"/>
              </w:rPr>
              <w:t>Bifarea cu NU a unor criterii din Grila de analiză a conformității PT/SF/ DALI la finalizarea procesului de evaluare tehnică și financiară, conduce la respingerea cererii de finanțare, după solicitarea de clarificări.</w:t>
            </w:r>
          </w:p>
          <w:p w14:paraId="14714573" w14:textId="51E54108" w:rsidR="00504A6E" w:rsidRPr="00AB639A" w:rsidRDefault="00504A6E" w:rsidP="00AB639A">
            <w:pPr>
              <w:pStyle w:val="CommentText"/>
              <w:spacing w:before="60"/>
              <w:jc w:val="both"/>
              <w:rPr>
                <w:rFonts w:cstheme="minorHAnsi"/>
                <w:color w:val="002060"/>
                <w:sz w:val="24"/>
                <w:szCs w:val="24"/>
              </w:rPr>
            </w:pPr>
          </w:p>
          <w:p w14:paraId="5882171B" w14:textId="5E0DCDC1" w:rsidR="00504A6E" w:rsidRPr="00AB639A" w:rsidRDefault="00504A6E" w:rsidP="00182E80">
            <w:pPr>
              <w:pStyle w:val="CommentText"/>
              <w:numPr>
                <w:ilvl w:val="0"/>
                <w:numId w:val="30"/>
              </w:numPr>
              <w:spacing w:before="60"/>
              <w:jc w:val="both"/>
              <w:rPr>
                <w:rFonts w:cstheme="minorHAnsi"/>
                <w:b/>
                <w:bCs/>
                <w:color w:val="C00000"/>
                <w:sz w:val="24"/>
                <w:szCs w:val="24"/>
              </w:rPr>
            </w:pPr>
            <w:r w:rsidRPr="00AB639A">
              <w:rPr>
                <w:rFonts w:cstheme="minorHAnsi"/>
                <w:b/>
                <w:bCs/>
                <w:color w:val="C00000"/>
                <w:sz w:val="24"/>
                <w:szCs w:val="24"/>
              </w:rPr>
              <w:t>Pentru proiectele care implică dotare</w:t>
            </w:r>
            <w:r w:rsidR="009B3096">
              <w:rPr>
                <w:rFonts w:cstheme="minorHAnsi"/>
                <w:b/>
                <w:bCs/>
                <w:color w:val="C00000"/>
                <w:sz w:val="24"/>
                <w:szCs w:val="24"/>
              </w:rPr>
              <w:t xml:space="preserve"> cu echipamente</w:t>
            </w:r>
            <w:r w:rsidRPr="00AB639A">
              <w:rPr>
                <w:rFonts w:cstheme="minorHAnsi"/>
                <w:b/>
                <w:bCs/>
                <w:color w:val="C00000"/>
                <w:sz w:val="24"/>
                <w:szCs w:val="24"/>
              </w:rPr>
              <w:t>:</w:t>
            </w:r>
          </w:p>
          <w:p w14:paraId="19FCF4C1" w14:textId="0D191C3E" w:rsidR="00504A6E" w:rsidRPr="00AB639A" w:rsidRDefault="00504A6E" w:rsidP="00182E80">
            <w:pPr>
              <w:pStyle w:val="ListParagraph"/>
              <w:numPr>
                <w:ilvl w:val="0"/>
                <w:numId w:val="34"/>
              </w:numPr>
              <w:spacing w:before="60"/>
              <w:contextualSpacing w:val="0"/>
              <w:jc w:val="both"/>
              <w:rPr>
                <w:rFonts w:cstheme="minorHAnsi"/>
                <w:iCs/>
                <w:color w:val="002060"/>
                <w:sz w:val="24"/>
                <w:szCs w:val="24"/>
              </w:rPr>
            </w:pPr>
            <w:r w:rsidRPr="00AB639A">
              <w:rPr>
                <w:rFonts w:cstheme="minorHAnsi"/>
                <w:iCs/>
                <w:color w:val="002060"/>
                <w:sz w:val="24"/>
                <w:szCs w:val="24"/>
              </w:rPr>
              <w:t xml:space="preserve">Contractul de furnizare a fost semnat – </w:t>
            </w:r>
            <w:r w:rsidR="00F13A51" w:rsidRPr="00AB639A">
              <w:rPr>
                <w:rFonts w:cstheme="minorHAnsi"/>
                <w:iCs/>
                <w:color w:val="002060"/>
                <w:sz w:val="24"/>
                <w:szCs w:val="24"/>
              </w:rPr>
              <w:t>8</w:t>
            </w:r>
            <w:r w:rsidRPr="00AB639A">
              <w:rPr>
                <w:rFonts w:cstheme="minorHAnsi"/>
                <w:iCs/>
                <w:color w:val="002060"/>
                <w:sz w:val="24"/>
                <w:szCs w:val="24"/>
              </w:rPr>
              <w:t xml:space="preserve"> puncte</w:t>
            </w:r>
          </w:p>
          <w:p w14:paraId="18465846" w14:textId="045FC842" w:rsidR="00504A6E" w:rsidRPr="00AB639A" w:rsidRDefault="00504A6E" w:rsidP="00182E80">
            <w:pPr>
              <w:pStyle w:val="ListParagraph"/>
              <w:numPr>
                <w:ilvl w:val="0"/>
                <w:numId w:val="34"/>
              </w:numPr>
              <w:spacing w:before="60"/>
              <w:contextualSpacing w:val="0"/>
              <w:jc w:val="both"/>
              <w:rPr>
                <w:rFonts w:cstheme="minorHAnsi"/>
                <w:iCs/>
                <w:color w:val="002060"/>
                <w:sz w:val="24"/>
                <w:szCs w:val="24"/>
              </w:rPr>
            </w:pPr>
            <w:r w:rsidRPr="00AB639A">
              <w:rPr>
                <w:rFonts w:cstheme="minorHAnsi"/>
                <w:iCs/>
                <w:color w:val="002060"/>
                <w:sz w:val="24"/>
                <w:szCs w:val="24"/>
              </w:rPr>
              <w:t xml:space="preserve">Evaluarea ofertelor depuse a fost finalizată și ofertanții au fost informați privind rezultatul procesului de evaluare – </w:t>
            </w:r>
            <w:r w:rsidR="00F13A51" w:rsidRPr="00AB639A">
              <w:rPr>
                <w:rFonts w:cstheme="minorHAnsi"/>
                <w:iCs/>
                <w:color w:val="002060"/>
                <w:sz w:val="24"/>
                <w:szCs w:val="24"/>
              </w:rPr>
              <w:t>7</w:t>
            </w:r>
            <w:r w:rsidRPr="00AB639A">
              <w:rPr>
                <w:rFonts w:cstheme="minorHAnsi"/>
                <w:iCs/>
                <w:color w:val="002060"/>
                <w:sz w:val="24"/>
                <w:szCs w:val="24"/>
              </w:rPr>
              <w:t xml:space="preserve"> puncte</w:t>
            </w:r>
          </w:p>
          <w:p w14:paraId="5DB525D5" w14:textId="479E5737" w:rsidR="00504A6E" w:rsidRPr="00AB639A" w:rsidRDefault="00504A6E" w:rsidP="00182E80">
            <w:pPr>
              <w:pStyle w:val="ListParagraph"/>
              <w:numPr>
                <w:ilvl w:val="0"/>
                <w:numId w:val="34"/>
              </w:numPr>
              <w:spacing w:before="60"/>
              <w:contextualSpacing w:val="0"/>
              <w:jc w:val="both"/>
              <w:rPr>
                <w:rFonts w:cstheme="minorHAnsi"/>
                <w:iCs/>
                <w:color w:val="002060"/>
                <w:sz w:val="24"/>
                <w:szCs w:val="24"/>
              </w:rPr>
            </w:pPr>
            <w:r w:rsidRPr="00AB639A">
              <w:rPr>
                <w:rFonts w:cstheme="minorHAnsi"/>
                <w:iCs/>
                <w:color w:val="002060"/>
                <w:sz w:val="24"/>
                <w:szCs w:val="24"/>
              </w:rPr>
              <w:t xml:space="preserve">Procedura de achiziție publică pentru asigurarea echipamentelor medicale este în curs de evaluare – </w:t>
            </w:r>
            <w:r w:rsidR="00F13A51" w:rsidRPr="00AB639A">
              <w:rPr>
                <w:rFonts w:cstheme="minorHAnsi"/>
                <w:iCs/>
                <w:color w:val="002060"/>
                <w:sz w:val="24"/>
                <w:szCs w:val="24"/>
              </w:rPr>
              <w:t>6</w:t>
            </w:r>
            <w:r w:rsidRPr="00AB639A">
              <w:rPr>
                <w:rFonts w:cstheme="minorHAnsi"/>
                <w:iCs/>
                <w:color w:val="002060"/>
                <w:sz w:val="24"/>
                <w:szCs w:val="24"/>
              </w:rPr>
              <w:t xml:space="preserve"> puncte</w:t>
            </w:r>
          </w:p>
          <w:p w14:paraId="09794342" w14:textId="65A528E3" w:rsidR="00504A6E" w:rsidRPr="00AB639A" w:rsidRDefault="00504A6E" w:rsidP="00182E80">
            <w:pPr>
              <w:pStyle w:val="ListParagraph"/>
              <w:numPr>
                <w:ilvl w:val="0"/>
                <w:numId w:val="34"/>
              </w:numPr>
              <w:spacing w:before="60"/>
              <w:contextualSpacing w:val="0"/>
              <w:jc w:val="both"/>
              <w:rPr>
                <w:rFonts w:cstheme="minorHAnsi"/>
                <w:iCs/>
                <w:color w:val="002060"/>
                <w:sz w:val="24"/>
                <w:szCs w:val="24"/>
              </w:rPr>
            </w:pPr>
            <w:r w:rsidRPr="00AB639A">
              <w:rPr>
                <w:rFonts w:cstheme="minorHAnsi"/>
                <w:iCs/>
                <w:color w:val="002060"/>
                <w:sz w:val="24"/>
                <w:szCs w:val="24"/>
              </w:rPr>
              <w:t xml:space="preserve">Procedura de achiziție publica a fost publicată </w:t>
            </w:r>
            <w:r w:rsidR="007C26F4" w:rsidRPr="00AB639A">
              <w:rPr>
                <w:rFonts w:cstheme="minorHAnsi"/>
                <w:iCs/>
                <w:color w:val="002060"/>
                <w:sz w:val="24"/>
                <w:szCs w:val="24"/>
              </w:rPr>
              <w:t>î</w:t>
            </w:r>
            <w:r w:rsidRPr="00AB639A">
              <w:rPr>
                <w:rFonts w:cstheme="minorHAnsi"/>
                <w:iCs/>
                <w:color w:val="002060"/>
                <w:sz w:val="24"/>
                <w:szCs w:val="24"/>
              </w:rPr>
              <w:t>n SICAP – 5 puncte</w:t>
            </w:r>
          </w:p>
          <w:p w14:paraId="0C15FD84" w14:textId="42929BDD" w:rsidR="00504A6E" w:rsidRPr="00AB639A" w:rsidRDefault="00504A6E" w:rsidP="00182E80">
            <w:pPr>
              <w:pStyle w:val="ListParagraph"/>
              <w:numPr>
                <w:ilvl w:val="0"/>
                <w:numId w:val="34"/>
              </w:numPr>
              <w:spacing w:before="60"/>
              <w:contextualSpacing w:val="0"/>
              <w:jc w:val="both"/>
              <w:rPr>
                <w:rFonts w:cstheme="minorHAnsi"/>
                <w:iCs/>
                <w:color w:val="002060"/>
                <w:sz w:val="24"/>
                <w:szCs w:val="24"/>
              </w:rPr>
            </w:pPr>
            <w:r w:rsidRPr="00AB639A">
              <w:rPr>
                <w:rFonts w:cstheme="minorHAnsi"/>
                <w:iCs/>
                <w:color w:val="002060"/>
                <w:sz w:val="24"/>
                <w:szCs w:val="24"/>
              </w:rPr>
              <w:t>Documentația necesară inițierii procedurii de achiziție publică a fost aprobată de ordonatorul de credite – 3 puncte</w:t>
            </w:r>
          </w:p>
          <w:p w14:paraId="42AB6FD1" w14:textId="55AF65DA" w:rsidR="00504A6E" w:rsidRPr="00AB639A" w:rsidRDefault="00504A6E" w:rsidP="00182E80">
            <w:pPr>
              <w:pStyle w:val="ListParagraph"/>
              <w:numPr>
                <w:ilvl w:val="0"/>
                <w:numId w:val="34"/>
              </w:numPr>
              <w:spacing w:before="60"/>
              <w:contextualSpacing w:val="0"/>
              <w:jc w:val="both"/>
              <w:rPr>
                <w:rFonts w:cstheme="minorHAnsi"/>
                <w:iCs/>
                <w:color w:val="002060"/>
                <w:sz w:val="24"/>
                <w:szCs w:val="24"/>
              </w:rPr>
            </w:pPr>
            <w:r w:rsidRPr="00AB639A">
              <w:rPr>
                <w:rFonts w:cstheme="minorHAnsi"/>
                <w:iCs/>
                <w:color w:val="002060"/>
                <w:sz w:val="24"/>
                <w:szCs w:val="24"/>
              </w:rPr>
              <w:t>A fost efectuată o cercetare și analiza a pieței – 1 punct</w:t>
            </w:r>
          </w:p>
          <w:p w14:paraId="27EA3A51" w14:textId="3CAE4E01" w:rsidR="00504A6E" w:rsidRPr="00AB639A" w:rsidRDefault="00504A6E" w:rsidP="00182E80">
            <w:pPr>
              <w:pStyle w:val="CommentText"/>
              <w:numPr>
                <w:ilvl w:val="0"/>
                <w:numId w:val="34"/>
              </w:numPr>
              <w:spacing w:before="60"/>
              <w:rPr>
                <w:rFonts w:cstheme="minorHAnsi"/>
                <w:iCs/>
                <w:color w:val="002060"/>
                <w:sz w:val="24"/>
                <w:szCs w:val="24"/>
              </w:rPr>
            </w:pPr>
            <w:r w:rsidRPr="00AB639A">
              <w:rPr>
                <w:rFonts w:cstheme="minorHAnsi"/>
                <w:iCs/>
                <w:color w:val="002060"/>
                <w:sz w:val="24"/>
                <w:szCs w:val="24"/>
              </w:rPr>
              <w:t>Nu au fost efectuate demersuri pentru inițierea procedurii de achiziție publică – 0 puncte</w:t>
            </w:r>
          </w:p>
        </w:tc>
        <w:tc>
          <w:tcPr>
            <w:tcW w:w="4846" w:type="dxa"/>
            <w:shd w:val="clear" w:color="auto" w:fill="auto"/>
          </w:tcPr>
          <w:p w14:paraId="7D295E58" w14:textId="1B20C78A" w:rsidR="00504A6E" w:rsidRPr="00AB639A" w:rsidRDefault="00504A6E" w:rsidP="00AB639A">
            <w:pPr>
              <w:spacing w:before="60"/>
              <w:jc w:val="both"/>
              <w:rPr>
                <w:rFonts w:cstheme="minorHAnsi"/>
                <w:color w:val="002060"/>
                <w:sz w:val="24"/>
                <w:szCs w:val="24"/>
              </w:rPr>
            </w:pPr>
            <w:r w:rsidRPr="00AB639A">
              <w:rPr>
                <w:rFonts w:cstheme="minorHAnsi"/>
                <w:color w:val="002060"/>
                <w:sz w:val="24"/>
                <w:szCs w:val="24"/>
              </w:rPr>
              <w:t>Documente doveditoare pentru situația descrisă la punctul A:</w:t>
            </w:r>
          </w:p>
          <w:p w14:paraId="4668AA2B" w14:textId="78ED9157" w:rsidR="00504A6E" w:rsidRPr="00AB639A" w:rsidRDefault="00504A6E" w:rsidP="00182E80">
            <w:pPr>
              <w:pStyle w:val="ListParagraph"/>
              <w:numPr>
                <w:ilvl w:val="0"/>
                <w:numId w:val="6"/>
              </w:numPr>
              <w:spacing w:before="60"/>
              <w:contextualSpacing w:val="0"/>
              <w:jc w:val="both"/>
              <w:rPr>
                <w:rFonts w:cstheme="minorHAnsi"/>
                <w:color w:val="002060"/>
                <w:sz w:val="24"/>
                <w:szCs w:val="24"/>
              </w:rPr>
            </w:pPr>
            <w:r w:rsidRPr="00AB639A">
              <w:rPr>
                <w:rFonts w:cstheme="minorHAnsi"/>
                <w:color w:val="002060"/>
                <w:sz w:val="24"/>
                <w:szCs w:val="24"/>
              </w:rPr>
              <w:t>Contractul de execuție lucrări cu sau fără dotări</w:t>
            </w:r>
          </w:p>
          <w:p w14:paraId="1C6FAABE" w14:textId="4B2A72F7" w:rsidR="00504A6E" w:rsidRPr="00AB639A" w:rsidRDefault="00504A6E" w:rsidP="00182E80">
            <w:pPr>
              <w:pStyle w:val="ListParagraph"/>
              <w:numPr>
                <w:ilvl w:val="0"/>
                <w:numId w:val="6"/>
              </w:numPr>
              <w:spacing w:before="60"/>
              <w:contextualSpacing w:val="0"/>
              <w:jc w:val="both"/>
              <w:rPr>
                <w:rFonts w:cstheme="minorHAnsi"/>
                <w:color w:val="002060"/>
                <w:sz w:val="24"/>
                <w:szCs w:val="24"/>
              </w:rPr>
            </w:pPr>
            <w:r w:rsidRPr="00AB639A">
              <w:rPr>
                <w:rFonts w:cstheme="minorHAnsi"/>
                <w:color w:val="002060"/>
                <w:sz w:val="24"/>
                <w:szCs w:val="24"/>
              </w:rPr>
              <w:t>Raportul procedurii pentru procedura de achiziție publică pentru execuție lucrări</w:t>
            </w:r>
          </w:p>
          <w:p w14:paraId="06DFFC82" w14:textId="5393B154" w:rsidR="00504A6E" w:rsidRPr="00AB639A" w:rsidRDefault="00504A6E" w:rsidP="00182E80">
            <w:pPr>
              <w:pStyle w:val="ListParagraph"/>
              <w:numPr>
                <w:ilvl w:val="0"/>
                <w:numId w:val="6"/>
              </w:numPr>
              <w:spacing w:before="60"/>
              <w:contextualSpacing w:val="0"/>
              <w:jc w:val="both"/>
              <w:rPr>
                <w:rFonts w:cstheme="minorHAnsi"/>
                <w:color w:val="002060"/>
                <w:sz w:val="24"/>
                <w:szCs w:val="24"/>
              </w:rPr>
            </w:pPr>
            <w:r w:rsidRPr="00AB639A">
              <w:rPr>
                <w:rFonts w:cstheme="minorHAnsi"/>
                <w:color w:val="002060"/>
                <w:sz w:val="24"/>
                <w:szCs w:val="24"/>
              </w:rPr>
              <w:t>Anunț de participare la procedura de achiziție publică pentru execuție lucrări</w:t>
            </w:r>
          </w:p>
          <w:p w14:paraId="70D8AAAE" w14:textId="4A09AB52" w:rsidR="00504A6E" w:rsidRPr="00AB639A" w:rsidRDefault="00504A6E" w:rsidP="00182E80">
            <w:pPr>
              <w:pStyle w:val="ListParagraph"/>
              <w:numPr>
                <w:ilvl w:val="0"/>
                <w:numId w:val="6"/>
              </w:numPr>
              <w:spacing w:before="60"/>
              <w:contextualSpacing w:val="0"/>
              <w:jc w:val="both"/>
              <w:rPr>
                <w:rFonts w:cstheme="minorHAnsi"/>
                <w:color w:val="002060"/>
                <w:sz w:val="24"/>
                <w:szCs w:val="24"/>
              </w:rPr>
            </w:pPr>
            <w:r w:rsidRPr="00AB639A">
              <w:rPr>
                <w:rFonts w:cstheme="minorHAnsi"/>
                <w:color w:val="002060"/>
                <w:sz w:val="24"/>
                <w:szCs w:val="24"/>
              </w:rPr>
              <w:t>Proiect tehnic</w:t>
            </w:r>
          </w:p>
          <w:p w14:paraId="6FFE52A9" w14:textId="2FA0F141" w:rsidR="00504A6E" w:rsidRPr="00AB639A" w:rsidRDefault="00504A6E" w:rsidP="00182E80">
            <w:pPr>
              <w:pStyle w:val="ListParagraph"/>
              <w:numPr>
                <w:ilvl w:val="0"/>
                <w:numId w:val="6"/>
              </w:numPr>
              <w:spacing w:before="60"/>
              <w:contextualSpacing w:val="0"/>
              <w:jc w:val="both"/>
              <w:rPr>
                <w:rFonts w:cstheme="minorHAnsi"/>
                <w:color w:val="002060"/>
                <w:sz w:val="24"/>
                <w:szCs w:val="24"/>
              </w:rPr>
            </w:pPr>
            <w:r w:rsidRPr="00AB639A">
              <w:rPr>
                <w:rFonts w:cstheme="minorHAnsi"/>
                <w:color w:val="002060"/>
                <w:sz w:val="24"/>
                <w:szCs w:val="24"/>
              </w:rPr>
              <w:t>Autorizație de construire</w:t>
            </w:r>
          </w:p>
          <w:p w14:paraId="4C54195D" w14:textId="6BDBD8CD" w:rsidR="00504A6E" w:rsidRPr="00AB639A" w:rsidRDefault="00504A6E" w:rsidP="00182E80">
            <w:pPr>
              <w:pStyle w:val="ListParagraph"/>
              <w:numPr>
                <w:ilvl w:val="0"/>
                <w:numId w:val="6"/>
              </w:numPr>
              <w:spacing w:before="60"/>
              <w:contextualSpacing w:val="0"/>
              <w:jc w:val="both"/>
              <w:rPr>
                <w:rFonts w:cstheme="minorHAnsi"/>
                <w:color w:val="002060"/>
                <w:sz w:val="24"/>
                <w:szCs w:val="24"/>
              </w:rPr>
            </w:pPr>
            <w:r w:rsidRPr="00AB639A">
              <w:rPr>
                <w:rFonts w:cstheme="minorHAnsi"/>
                <w:color w:val="002060"/>
                <w:sz w:val="24"/>
                <w:szCs w:val="24"/>
              </w:rPr>
              <w:t>Anunț de participare la procedura de achiziție publică proiect tehnic și execuție lucrări cu sau fără dotări</w:t>
            </w:r>
          </w:p>
          <w:p w14:paraId="6C192FA0" w14:textId="01E427F7" w:rsidR="00504A6E" w:rsidRPr="00AB639A" w:rsidRDefault="00504A6E" w:rsidP="00182E80">
            <w:pPr>
              <w:pStyle w:val="ListParagraph"/>
              <w:numPr>
                <w:ilvl w:val="0"/>
                <w:numId w:val="6"/>
              </w:numPr>
              <w:spacing w:before="60"/>
              <w:contextualSpacing w:val="0"/>
              <w:jc w:val="both"/>
              <w:rPr>
                <w:rFonts w:cstheme="minorHAnsi"/>
                <w:color w:val="002060"/>
                <w:sz w:val="24"/>
                <w:szCs w:val="24"/>
              </w:rPr>
            </w:pPr>
            <w:r w:rsidRPr="00AB639A">
              <w:rPr>
                <w:rFonts w:cstheme="minorHAnsi"/>
                <w:color w:val="002060"/>
                <w:sz w:val="24"/>
                <w:szCs w:val="24"/>
              </w:rPr>
              <w:t>Anunț de participare la procedura de achiziție publică proiect tehnic</w:t>
            </w:r>
          </w:p>
          <w:p w14:paraId="4A9C6B16" w14:textId="08C75972" w:rsidR="00504A6E" w:rsidRPr="00AB639A" w:rsidRDefault="00504A6E" w:rsidP="00182E80">
            <w:pPr>
              <w:pStyle w:val="ListParagraph"/>
              <w:numPr>
                <w:ilvl w:val="0"/>
                <w:numId w:val="6"/>
              </w:numPr>
              <w:spacing w:before="60"/>
              <w:contextualSpacing w:val="0"/>
              <w:jc w:val="both"/>
              <w:rPr>
                <w:rFonts w:cstheme="minorHAnsi"/>
                <w:color w:val="002060"/>
                <w:sz w:val="24"/>
                <w:szCs w:val="24"/>
              </w:rPr>
            </w:pPr>
            <w:r w:rsidRPr="00AB639A">
              <w:rPr>
                <w:rFonts w:cstheme="minorHAnsi"/>
                <w:color w:val="002060"/>
                <w:sz w:val="24"/>
                <w:szCs w:val="24"/>
              </w:rPr>
              <w:t>Studiul de fezabilitate / Documentația de avizare a lucrărilor de intervenții;</w:t>
            </w:r>
          </w:p>
          <w:p w14:paraId="62BF2E13" w14:textId="20408255" w:rsidR="00504A6E" w:rsidRPr="00AB639A" w:rsidRDefault="00504A6E" w:rsidP="00AB639A">
            <w:pPr>
              <w:pStyle w:val="ListParagraph"/>
              <w:spacing w:before="60"/>
              <w:ind w:left="360"/>
              <w:contextualSpacing w:val="0"/>
              <w:jc w:val="both"/>
              <w:rPr>
                <w:rFonts w:cstheme="minorHAnsi"/>
                <w:color w:val="002060"/>
                <w:sz w:val="24"/>
                <w:szCs w:val="24"/>
              </w:rPr>
            </w:pPr>
          </w:p>
          <w:p w14:paraId="65D4AEEC" w14:textId="731BBF49" w:rsidR="00504A6E" w:rsidRPr="00AB639A" w:rsidRDefault="00504A6E" w:rsidP="00AB639A">
            <w:pPr>
              <w:pStyle w:val="ListParagraph"/>
              <w:spacing w:before="60"/>
              <w:ind w:left="360"/>
              <w:contextualSpacing w:val="0"/>
              <w:jc w:val="both"/>
              <w:rPr>
                <w:rFonts w:cstheme="minorHAnsi"/>
                <w:color w:val="002060"/>
                <w:sz w:val="24"/>
                <w:szCs w:val="24"/>
              </w:rPr>
            </w:pPr>
          </w:p>
          <w:p w14:paraId="0502C833" w14:textId="77777777" w:rsidR="00504A6E" w:rsidRPr="00AB639A" w:rsidRDefault="00504A6E" w:rsidP="00AB639A">
            <w:pPr>
              <w:pStyle w:val="ListParagraph"/>
              <w:spacing w:before="60"/>
              <w:ind w:left="360"/>
              <w:contextualSpacing w:val="0"/>
              <w:jc w:val="both"/>
              <w:rPr>
                <w:rFonts w:cstheme="minorHAnsi"/>
                <w:color w:val="002060"/>
                <w:sz w:val="24"/>
                <w:szCs w:val="24"/>
              </w:rPr>
            </w:pPr>
          </w:p>
          <w:p w14:paraId="4A1F6513" w14:textId="77777777" w:rsidR="00504A6E" w:rsidRDefault="00504A6E" w:rsidP="00AB639A">
            <w:pPr>
              <w:pStyle w:val="ListParagraph"/>
              <w:spacing w:before="60"/>
              <w:ind w:left="360"/>
              <w:contextualSpacing w:val="0"/>
              <w:jc w:val="both"/>
              <w:rPr>
                <w:rFonts w:cstheme="minorHAnsi"/>
                <w:color w:val="002060"/>
                <w:sz w:val="24"/>
                <w:szCs w:val="24"/>
              </w:rPr>
            </w:pPr>
          </w:p>
          <w:p w14:paraId="4AA3E191" w14:textId="77777777" w:rsidR="00182E80" w:rsidRPr="00AB639A" w:rsidRDefault="00182E80" w:rsidP="00AB639A">
            <w:pPr>
              <w:pStyle w:val="ListParagraph"/>
              <w:spacing w:before="60"/>
              <w:ind w:left="360"/>
              <w:contextualSpacing w:val="0"/>
              <w:jc w:val="both"/>
              <w:rPr>
                <w:rFonts w:cstheme="minorHAnsi"/>
                <w:color w:val="002060"/>
                <w:sz w:val="24"/>
                <w:szCs w:val="24"/>
              </w:rPr>
            </w:pPr>
          </w:p>
          <w:p w14:paraId="2BAAC1C8" w14:textId="77777777" w:rsidR="00504A6E" w:rsidRPr="00AB639A" w:rsidRDefault="00504A6E" w:rsidP="00AB639A">
            <w:pPr>
              <w:spacing w:before="60"/>
              <w:jc w:val="both"/>
              <w:rPr>
                <w:rFonts w:cstheme="minorHAnsi"/>
                <w:color w:val="002060"/>
                <w:sz w:val="24"/>
                <w:szCs w:val="24"/>
              </w:rPr>
            </w:pPr>
          </w:p>
          <w:p w14:paraId="50D8F125" w14:textId="77777777" w:rsidR="00504A6E" w:rsidRPr="00AB639A" w:rsidRDefault="00504A6E" w:rsidP="00AB639A">
            <w:pPr>
              <w:spacing w:before="60"/>
              <w:jc w:val="both"/>
              <w:rPr>
                <w:rFonts w:cstheme="minorHAnsi"/>
                <w:color w:val="002060"/>
                <w:sz w:val="24"/>
                <w:szCs w:val="24"/>
                <w:lang w:val="it-IT"/>
              </w:rPr>
            </w:pPr>
            <w:r w:rsidRPr="00AB639A">
              <w:rPr>
                <w:rFonts w:cstheme="minorHAnsi"/>
                <w:color w:val="002060"/>
                <w:sz w:val="24"/>
                <w:szCs w:val="24"/>
              </w:rPr>
              <w:t xml:space="preserve">Documente doveditoare pentru situația descrisă la punctul </w:t>
            </w:r>
            <w:r w:rsidRPr="00AB639A">
              <w:rPr>
                <w:rFonts w:cstheme="minorHAnsi"/>
                <w:b/>
                <w:bCs/>
                <w:color w:val="002060"/>
                <w:sz w:val="24"/>
                <w:szCs w:val="24"/>
              </w:rPr>
              <w:t>B</w:t>
            </w:r>
            <w:r w:rsidRPr="00AB639A">
              <w:rPr>
                <w:rFonts w:cstheme="minorHAnsi"/>
                <w:b/>
                <w:bCs/>
                <w:color w:val="002060"/>
                <w:sz w:val="24"/>
                <w:szCs w:val="24"/>
                <w:lang w:val="it-IT"/>
              </w:rPr>
              <w:t>:</w:t>
            </w:r>
          </w:p>
          <w:p w14:paraId="2DA7E9F7" w14:textId="77777777" w:rsidR="00504A6E" w:rsidRPr="00AB639A" w:rsidRDefault="00504A6E" w:rsidP="00182E80">
            <w:pPr>
              <w:pStyle w:val="ListParagraph"/>
              <w:numPr>
                <w:ilvl w:val="0"/>
                <w:numId w:val="35"/>
              </w:numPr>
              <w:spacing w:before="60"/>
              <w:contextualSpacing w:val="0"/>
              <w:jc w:val="both"/>
              <w:rPr>
                <w:rFonts w:cstheme="minorHAnsi"/>
                <w:color w:val="002060"/>
                <w:sz w:val="24"/>
                <w:szCs w:val="24"/>
              </w:rPr>
            </w:pPr>
            <w:r w:rsidRPr="00AB639A">
              <w:rPr>
                <w:rFonts w:cstheme="minorHAnsi"/>
                <w:color w:val="002060"/>
                <w:sz w:val="24"/>
                <w:szCs w:val="24"/>
              </w:rPr>
              <w:t>Contractul de furnizare</w:t>
            </w:r>
          </w:p>
          <w:p w14:paraId="1DC77430" w14:textId="77777777" w:rsidR="00504A6E" w:rsidRPr="00AB639A" w:rsidRDefault="00504A6E" w:rsidP="00182E80">
            <w:pPr>
              <w:pStyle w:val="ListParagraph"/>
              <w:numPr>
                <w:ilvl w:val="0"/>
                <w:numId w:val="35"/>
              </w:numPr>
              <w:spacing w:before="60"/>
              <w:contextualSpacing w:val="0"/>
              <w:jc w:val="both"/>
              <w:rPr>
                <w:rFonts w:cstheme="minorHAnsi"/>
                <w:color w:val="002060"/>
                <w:sz w:val="24"/>
                <w:szCs w:val="24"/>
              </w:rPr>
            </w:pPr>
            <w:r w:rsidRPr="00AB639A">
              <w:rPr>
                <w:rFonts w:cstheme="minorHAnsi"/>
                <w:color w:val="002060"/>
                <w:sz w:val="24"/>
                <w:szCs w:val="24"/>
              </w:rPr>
              <w:t>Notificările privind rezultatul procedurii</w:t>
            </w:r>
          </w:p>
          <w:p w14:paraId="07C1058C" w14:textId="77777777" w:rsidR="00504A6E" w:rsidRPr="00AB639A" w:rsidRDefault="00504A6E" w:rsidP="00182E80">
            <w:pPr>
              <w:pStyle w:val="ListParagraph"/>
              <w:numPr>
                <w:ilvl w:val="0"/>
                <w:numId w:val="35"/>
              </w:numPr>
              <w:spacing w:before="60"/>
              <w:contextualSpacing w:val="0"/>
              <w:jc w:val="both"/>
              <w:rPr>
                <w:rFonts w:cstheme="minorHAnsi"/>
                <w:color w:val="002060"/>
                <w:sz w:val="24"/>
                <w:szCs w:val="24"/>
              </w:rPr>
            </w:pPr>
            <w:r w:rsidRPr="00AB639A">
              <w:rPr>
                <w:rFonts w:cstheme="minorHAnsi"/>
                <w:color w:val="002060"/>
                <w:sz w:val="24"/>
                <w:szCs w:val="24"/>
              </w:rPr>
              <w:t>Proces verbal de deschidere a ofertelor</w:t>
            </w:r>
          </w:p>
          <w:p w14:paraId="12FE7081" w14:textId="77777777" w:rsidR="00504A6E" w:rsidRPr="00AB639A" w:rsidRDefault="00504A6E" w:rsidP="00182E80">
            <w:pPr>
              <w:pStyle w:val="ListParagraph"/>
              <w:numPr>
                <w:ilvl w:val="0"/>
                <w:numId w:val="35"/>
              </w:numPr>
              <w:spacing w:before="60"/>
              <w:contextualSpacing w:val="0"/>
              <w:jc w:val="both"/>
              <w:rPr>
                <w:rFonts w:cstheme="minorHAnsi"/>
                <w:color w:val="002060"/>
                <w:sz w:val="24"/>
                <w:szCs w:val="24"/>
              </w:rPr>
            </w:pPr>
            <w:r w:rsidRPr="00AB639A">
              <w:rPr>
                <w:rFonts w:cstheme="minorHAnsi"/>
                <w:color w:val="002060"/>
                <w:sz w:val="24"/>
                <w:szCs w:val="24"/>
              </w:rPr>
              <w:t>Anunțul de participare</w:t>
            </w:r>
          </w:p>
          <w:p w14:paraId="462EB185" w14:textId="77777777" w:rsidR="00504A6E" w:rsidRPr="00AB639A" w:rsidRDefault="00504A6E" w:rsidP="00182E80">
            <w:pPr>
              <w:pStyle w:val="ListParagraph"/>
              <w:numPr>
                <w:ilvl w:val="0"/>
                <w:numId w:val="35"/>
              </w:numPr>
              <w:spacing w:before="60"/>
              <w:contextualSpacing w:val="0"/>
              <w:jc w:val="both"/>
              <w:rPr>
                <w:rFonts w:cstheme="minorHAnsi"/>
                <w:color w:val="002060"/>
                <w:sz w:val="24"/>
                <w:szCs w:val="24"/>
              </w:rPr>
            </w:pPr>
            <w:r w:rsidRPr="00AB639A">
              <w:rPr>
                <w:rFonts w:cstheme="minorHAnsi"/>
                <w:color w:val="002060"/>
                <w:sz w:val="24"/>
                <w:szCs w:val="24"/>
              </w:rPr>
              <w:t>Fișa de date, Caietul de sarcini și Referat de necesitate aprobate de ordonatorul de credite</w:t>
            </w:r>
          </w:p>
          <w:p w14:paraId="085D1F0D" w14:textId="77777777" w:rsidR="00504A6E" w:rsidRPr="00AB639A" w:rsidRDefault="00504A6E" w:rsidP="00182E80">
            <w:pPr>
              <w:pStyle w:val="ListParagraph"/>
              <w:numPr>
                <w:ilvl w:val="0"/>
                <w:numId w:val="35"/>
              </w:numPr>
              <w:spacing w:before="60"/>
              <w:contextualSpacing w:val="0"/>
              <w:rPr>
                <w:rFonts w:cstheme="minorHAnsi"/>
                <w:color w:val="002060"/>
                <w:sz w:val="24"/>
                <w:szCs w:val="24"/>
              </w:rPr>
            </w:pPr>
            <w:r w:rsidRPr="00AB639A">
              <w:rPr>
                <w:rFonts w:cstheme="minorHAnsi"/>
                <w:color w:val="002060"/>
                <w:sz w:val="24"/>
                <w:szCs w:val="24"/>
              </w:rPr>
              <w:t>Analiza privind cercetarea pieței – asumata la nivelul institutului oncologi</w:t>
            </w:r>
          </w:p>
          <w:p w14:paraId="5FCC0AB1" w14:textId="06EB571B" w:rsidR="00504A6E" w:rsidRPr="00AB639A" w:rsidRDefault="00504A6E" w:rsidP="00182E80">
            <w:pPr>
              <w:pStyle w:val="ListParagraph"/>
              <w:numPr>
                <w:ilvl w:val="0"/>
                <w:numId w:val="35"/>
              </w:numPr>
              <w:spacing w:before="60"/>
              <w:contextualSpacing w:val="0"/>
              <w:rPr>
                <w:rFonts w:cstheme="minorHAnsi"/>
                <w:color w:val="002060"/>
                <w:sz w:val="24"/>
                <w:szCs w:val="24"/>
              </w:rPr>
            </w:pPr>
            <w:r w:rsidRPr="00AB639A">
              <w:rPr>
                <w:rFonts w:cstheme="minorHAnsi"/>
                <w:color w:val="002060"/>
                <w:sz w:val="24"/>
                <w:szCs w:val="24"/>
              </w:rPr>
              <w:t>Lipsa oricărui document de mai sus</w:t>
            </w:r>
          </w:p>
        </w:tc>
        <w:tc>
          <w:tcPr>
            <w:tcW w:w="1375" w:type="dxa"/>
            <w:vAlign w:val="center"/>
          </w:tcPr>
          <w:p w14:paraId="4F2A2DAD" w14:textId="0D7958A4" w:rsidR="00504A6E" w:rsidRPr="00AB639A" w:rsidRDefault="00F4524F" w:rsidP="00AB639A">
            <w:pPr>
              <w:spacing w:before="60"/>
              <w:jc w:val="center"/>
              <w:rPr>
                <w:rFonts w:cstheme="minorHAnsi"/>
                <w:color w:val="002060"/>
                <w:sz w:val="24"/>
                <w:szCs w:val="24"/>
              </w:rPr>
            </w:pPr>
            <w:r w:rsidRPr="00AB639A">
              <w:rPr>
                <w:rFonts w:cstheme="minorHAnsi"/>
                <w:color w:val="002060"/>
                <w:sz w:val="24"/>
                <w:szCs w:val="24"/>
              </w:rPr>
              <w:t>8</w:t>
            </w:r>
          </w:p>
        </w:tc>
        <w:tc>
          <w:tcPr>
            <w:tcW w:w="1299" w:type="dxa"/>
            <w:vAlign w:val="center"/>
          </w:tcPr>
          <w:p w14:paraId="31C31D44" w14:textId="38645870" w:rsidR="00504A6E" w:rsidRPr="00AB639A" w:rsidRDefault="00504A6E" w:rsidP="00AB639A">
            <w:pPr>
              <w:spacing w:before="60"/>
              <w:jc w:val="center"/>
              <w:rPr>
                <w:rFonts w:cstheme="minorHAnsi"/>
                <w:color w:val="002060"/>
                <w:sz w:val="24"/>
                <w:szCs w:val="24"/>
              </w:rPr>
            </w:pPr>
          </w:p>
        </w:tc>
      </w:tr>
      <w:tr w:rsidR="00057B01" w:rsidRPr="00AB639A" w14:paraId="6E477465" w14:textId="77777777" w:rsidTr="007C26F4">
        <w:trPr>
          <w:trHeight w:val="490"/>
        </w:trPr>
        <w:tc>
          <w:tcPr>
            <w:tcW w:w="4673" w:type="dxa"/>
            <w:shd w:val="clear" w:color="auto" w:fill="auto"/>
          </w:tcPr>
          <w:p w14:paraId="51B90C41" w14:textId="59868C0F" w:rsidR="00057B01" w:rsidRPr="00AB639A" w:rsidRDefault="00057B01" w:rsidP="00AB639A">
            <w:pPr>
              <w:spacing w:before="60"/>
              <w:jc w:val="both"/>
              <w:rPr>
                <w:rFonts w:cstheme="minorHAnsi"/>
                <w:color w:val="002060"/>
                <w:sz w:val="24"/>
                <w:szCs w:val="24"/>
              </w:rPr>
            </w:pPr>
            <w:r w:rsidRPr="00AB639A">
              <w:rPr>
                <w:rFonts w:cstheme="minorHAnsi"/>
                <w:color w:val="002060"/>
                <w:sz w:val="24"/>
                <w:szCs w:val="24"/>
              </w:rPr>
              <w:t>2.2. Calitatea documentației tehnico-economice anexată cererii de finanțare</w:t>
            </w:r>
          </w:p>
          <w:p w14:paraId="23516317" w14:textId="77777777" w:rsidR="00057B01" w:rsidRPr="00AB639A" w:rsidRDefault="00057B01" w:rsidP="00AB639A">
            <w:pPr>
              <w:spacing w:before="60"/>
              <w:jc w:val="both"/>
              <w:rPr>
                <w:rFonts w:cstheme="minorHAnsi"/>
                <w:color w:val="002060"/>
                <w:sz w:val="24"/>
                <w:szCs w:val="24"/>
              </w:rPr>
            </w:pPr>
          </w:p>
        </w:tc>
        <w:tc>
          <w:tcPr>
            <w:tcW w:w="8728" w:type="dxa"/>
            <w:shd w:val="clear" w:color="auto" w:fill="auto"/>
          </w:tcPr>
          <w:p w14:paraId="51589108" w14:textId="77777777" w:rsidR="00AB639A" w:rsidRPr="00AB639A" w:rsidRDefault="00AB639A" w:rsidP="00182E80">
            <w:pPr>
              <w:pStyle w:val="CommentText"/>
              <w:numPr>
                <w:ilvl w:val="0"/>
                <w:numId w:val="47"/>
              </w:numPr>
              <w:spacing w:before="60"/>
              <w:jc w:val="both"/>
              <w:rPr>
                <w:rFonts w:cstheme="minorHAnsi"/>
                <w:color w:val="002060"/>
                <w:sz w:val="24"/>
                <w:szCs w:val="24"/>
              </w:rPr>
            </w:pPr>
            <w:r w:rsidRPr="00AB639A">
              <w:rPr>
                <w:rFonts w:cstheme="minorHAnsi"/>
                <w:b/>
                <w:bCs/>
                <w:color w:val="C00000"/>
                <w:sz w:val="24"/>
                <w:szCs w:val="24"/>
              </w:rPr>
              <w:t>Pentru proiectele care implică investiții în infrastructură (ex construcție/ reabilitare/ modernizare/ extindere și dotare)</w:t>
            </w:r>
            <w:r w:rsidRPr="00AB639A">
              <w:rPr>
                <w:rFonts w:cstheme="minorHAnsi"/>
                <w:color w:val="C00000"/>
                <w:sz w:val="24"/>
                <w:szCs w:val="24"/>
              </w:rPr>
              <w:t xml:space="preserve"> </w:t>
            </w:r>
          </w:p>
          <w:p w14:paraId="5CB457BA" w14:textId="3E6C6E56" w:rsidR="00087537" w:rsidRPr="00AB639A" w:rsidRDefault="00703945" w:rsidP="00182E80">
            <w:pPr>
              <w:pStyle w:val="ListParagraph"/>
              <w:numPr>
                <w:ilvl w:val="0"/>
                <w:numId w:val="45"/>
              </w:numPr>
              <w:spacing w:before="60"/>
              <w:contextualSpacing w:val="0"/>
              <w:jc w:val="both"/>
              <w:rPr>
                <w:rFonts w:cstheme="minorHAnsi"/>
                <w:color w:val="002060"/>
                <w:sz w:val="24"/>
                <w:szCs w:val="24"/>
              </w:rPr>
            </w:pPr>
            <w:r w:rsidRPr="00AB639A">
              <w:rPr>
                <w:rFonts w:cstheme="minorHAnsi"/>
                <w:color w:val="002060"/>
                <w:sz w:val="24"/>
                <w:szCs w:val="24"/>
              </w:rPr>
              <w:t>Soluțiile funcționale, tehnologice, constructive și economice prezentate în SF/DALI/PT, după caz, conduc la realizarea obiectivelor investiției –</w:t>
            </w:r>
            <w:r w:rsidR="00D61890" w:rsidRPr="00AB639A">
              <w:rPr>
                <w:rFonts w:cstheme="minorHAnsi"/>
                <w:color w:val="002060"/>
                <w:sz w:val="24"/>
                <w:szCs w:val="24"/>
              </w:rPr>
              <w:t xml:space="preserve">5 </w:t>
            </w:r>
            <w:r w:rsidRPr="00AB639A">
              <w:rPr>
                <w:rFonts w:cstheme="minorHAnsi"/>
                <w:color w:val="002060"/>
                <w:sz w:val="24"/>
                <w:szCs w:val="24"/>
              </w:rPr>
              <w:t>punct</w:t>
            </w:r>
            <w:r w:rsidR="00D61890" w:rsidRPr="00AB639A">
              <w:rPr>
                <w:rFonts w:cstheme="minorHAnsi"/>
                <w:color w:val="002060"/>
                <w:sz w:val="24"/>
                <w:szCs w:val="24"/>
              </w:rPr>
              <w:t>e</w:t>
            </w:r>
            <w:r w:rsidRPr="00AB639A">
              <w:rPr>
                <w:rFonts w:cstheme="minorHAnsi"/>
                <w:color w:val="002060"/>
                <w:sz w:val="24"/>
                <w:szCs w:val="24"/>
              </w:rPr>
              <w:t xml:space="preserve"> </w:t>
            </w:r>
          </w:p>
          <w:p w14:paraId="520CDC70" w14:textId="60D1AB10" w:rsidR="00703945" w:rsidRPr="00AB639A" w:rsidRDefault="00703945" w:rsidP="00182E80">
            <w:pPr>
              <w:pStyle w:val="ListParagraph"/>
              <w:numPr>
                <w:ilvl w:val="1"/>
                <w:numId w:val="45"/>
              </w:numPr>
              <w:spacing w:before="60"/>
              <w:contextualSpacing w:val="0"/>
              <w:jc w:val="both"/>
              <w:rPr>
                <w:rFonts w:cstheme="minorHAnsi"/>
                <w:color w:val="002060"/>
                <w:sz w:val="24"/>
                <w:szCs w:val="24"/>
              </w:rPr>
            </w:pPr>
            <w:r w:rsidRPr="00AB639A">
              <w:rPr>
                <w:rFonts w:cstheme="minorHAnsi"/>
                <w:color w:val="002060"/>
                <w:sz w:val="24"/>
                <w:szCs w:val="24"/>
              </w:rPr>
              <w:lastRenderedPageBreak/>
              <w:t xml:space="preserve">Soluțiile funcționale, tehnologice, constructive si economice prezentate în SF/DALI/PT, după caz, NU conduc la realizarea obiectivelor investiției –0 puncte </w:t>
            </w:r>
          </w:p>
          <w:p w14:paraId="334F8B7C" w14:textId="77777777" w:rsidR="00703945" w:rsidRPr="00AB639A" w:rsidRDefault="00703945" w:rsidP="00AB639A">
            <w:pPr>
              <w:spacing w:before="60"/>
              <w:jc w:val="both"/>
              <w:rPr>
                <w:rFonts w:cstheme="minorHAnsi"/>
                <w:color w:val="002060"/>
                <w:sz w:val="24"/>
                <w:szCs w:val="24"/>
              </w:rPr>
            </w:pPr>
          </w:p>
          <w:p w14:paraId="47F77269" w14:textId="529B3D9A" w:rsidR="00AB639A" w:rsidRPr="00AB639A" w:rsidRDefault="00AB639A" w:rsidP="00182E80">
            <w:pPr>
              <w:pStyle w:val="CommentText"/>
              <w:numPr>
                <w:ilvl w:val="0"/>
                <w:numId w:val="47"/>
              </w:numPr>
              <w:spacing w:before="60"/>
              <w:jc w:val="both"/>
              <w:rPr>
                <w:rFonts w:cstheme="minorHAnsi"/>
                <w:b/>
                <w:bCs/>
                <w:color w:val="C00000"/>
                <w:sz w:val="24"/>
                <w:szCs w:val="24"/>
              </w:rPr>
            </w:pPr>
            <w:r w:rsidRPr="00AB639A">
              <w:rPr>
                <w:rFonts w:cstheme="minorHAnsi"/>
                <w:b/>
                <w:bCs/>
                <w:color w:val="C00000"/>
                <w:sz w:val="24"/>
                <w:szCs w:val="24"/>
              </w:rPr>
              <w:t>Pentru proiectele care implică  dotare</w:t>
            </w:r>
            <w:r w:rsidR="009B3096">
              <w:rPr>
                <w:rFonts w:cstheme="minorHAnsi"/>
                <w:b/>
                <w:bCs/>
                <w:color w:val="C00000"/>
                <w:sz w:val="24"/>
                <w:szCs w:val="24"/>
              </w:rPr>
              <w:t xml:space="preserve"> cu echipamente</w:t>
            </w:r>
            <w:r w:rsidRPr="00AB639A">
              <w:rPr>
                <w:rFonts w:cstheme="minorHAnsi"/>
                <w:b/>
                <w:bCs/>
                <w:color w:val="C00000"/>
                <w:sz w:val="24"/>
                <w:szCs w:val="24"/>
              </w:rPr>
              <w:t>:</w:t>
            </w:r>
          </w:p>
          <w:p w14:paraId="7EA973C1" w14:textId="42E65EBC" w:rsidR="00BB1DEF" w:rsidRPr="00AB639A" w:rsidRDefault="00BB1DEF" w:rsidP="00182E80">
            <w:pPr>
              <w:pStyle w:val="ListParagraph"/>
              <w:numPr>
                <w:ilvl w:val="0"/>
                <w:numId w:val="45"/>
              </w:numPr>
              <w:spacing w:before="60"/>
              <w:contextualSpacing w:val="0"/>
              <w:jc w:val="both"/>
              <w:rPr>
                <w:rFonts w:cstheme="minorHAnsi"/>
                <w:color w:val="002060"/>
                <w:sz w:val="24"/>
                <w:szCs w:val="24"/>
              </w:rPr>
            </w:pPr>
            <w:r w:rsidRPr="00AB639A">
              <w:rPr>
                <w:rFonts w:cstheme="minorHAnsi"/>
                <w:color w:val="002060"/>
                <w:sz w:val="24"/>
                <w:szCs w:val="24"/>
              </w:rPr>
              <w:t xml:space="preserve">Proiectul descrie modul în care va utiliza criteriile ecologice aplicabile categoriilor de produse care au impact asupra mediului pe durata întregului ciclu de </w:t>
            </w:r>
            <w:proofErr w:type="spellStart"/>
            <w:r w:rsidRPr="00AB639A">
              <w:rPr>
                <w:rFonts w:cstheme="minorHAnsi"/>
                <w:color w:val="002060"/>
                <w:sz w:val="24"/>
                <w:szCs w:val="24"/>
              </w:rPr>
              <w:t>viaţă</w:t>
            </w:r>
            <w:proofErr w:type="spellEnd"/>
            <w:r w:rsidRPr="00AB639A">
              <w:rPr>
                <w:rFonts w:cstheme="minorHAnsi"/>
                <w:color w:val="002060"/>
                <w:sz w:val="24"/>
                <w:szCs w:val="24"/>
              </w:rPr>
              <w:t xml:space="preserve"> -</w:t>
            </w:r>
            <w:r w:rsidR="00AB639A" w:rsidRPr="00AB639A">
              <w:rPr>
                <w:rFonts w:cstheme="minorHAnsi"/>
                <w:color w:val="002060"/>
                <w:sz w:val="24"/>
                <w:szCs w:val="24"/>
              </w:rPr>
              <w:t>5</w:t>
            </w:r>
            <w:r w:rsidRPr="00AB639A">
              <w:rPr>
                <w:rFonts w:cstheme="minorHAnsi"/>
                <w:color w:val="002060"/>
                <w:sz w:val="24"/>
                <w:szCs w:val="24"/>
              </w:rPr>
              <w:t xml:space="preserve">  puncte</w:t>
            </w:r>
          </w:p>
          <w:p w14:paraId="1F509A00" w14:textId="0D9641D4" w:rsidR="00BB1DEF" w:rsidRPr="00AB639A" w:rsidRDefault="00BB1DEF" w:rsidP="00182E80">
            <w:pPr>
              <w:pStyle w:val="ListParagraph"/>
              <w:numPr>
                <w:ilvl w:val="0"/>
                <w:numId w:val="45"/>
              </w:numPr>
              <w:spacing w:before="60"/>
              <w:contextualSpacing w:val="0"/>
              <w:jc w:val="both"/>
              <w:rPr>
                <w:rFonts w:cstheme="minorHAnsi"/>
                <w:color w:val="002060"/>
                <w:sz w:val="24"/>
                <w:szCs w:val="24"/>
              </w:rPr>
            </w:pPr>
            <w:r w:rsidRPr="00AB639A">
              <w:rPr>
                <w:rFonts w:cstheme="minorHAnsi"/>
                <w:color w:val="002060"/>
                <w:sz w:val="24"/>
                <w:szCs w:val="24"/>
              </w:rPr>
              <w:t xml:space="preserve">Proiectul NU descrie modul în care va utiliza criteriile ecologice aplicabile categoriilor de produse care au impact asupra mediului pe durata întregului ciclu de </w:t>
            </w:r>
            <w:proofErr w:type="spellStart"/>
            <w:r w:rsidRPr="00AB639A">
              <w:rPr>
                <w:rFonts w:cstheme="minorHAnsi"/>
                <w:color w:val="002060"/>
                <w:sz w:val="24"/>
                <w:szCs w:val="24"/>
              </w:rPr>
              <w:t>viaţă</w:t>
            </w:r>
            <w:proofErr w:type="spellEnd"/>
            <w:r w:rsidRPr="00AB639A">
              <w:rPr>
                <w:rFonts w:cstheme="minorHAnsi"/>
                <w:color w:val="002060"/>
                <w:sz w:val="24"/>
                <w:szCs w:val="24"/>
              </w:rPr>
              <w:t xml:space="preserve"> – 0 puncte</w:t>
            </w:r>
            <w:r w:rsidR="00AB639A" w:rsidRPr="00AB639A">
              <w:rPr>
                <w:rFonts w:cstheme="minorHAnsi"/>
                <w:color w:val="002060"/>
                <w:sz w:val="24"/>
                <w:szCs w:val="24"/>
              </w:rPr>
              <w:t>.</w:t>
            </w:r>
          </w:p>
          <w:p w14:paraId="2D7D43E5" w14:textId="77777777" w:rsidR="00AB639A" w:rsidRPr="00AB639A" w:rsidRDefault="00AB639A" w:rsidP="00AB639A">
            <w:pPr>
              <w:spacing w:before="60"/>
              <w:jc w:val="both"/>
              <w:rPr>
                <w:rFonts w:cstheme="minorHAnsi"/>
                <w:color w:val="002060"/>
                <w:sz w:val="24"/>
                <w:szCs w:val="24"/>
              </w:rPr>
            </w:pPr>
          </w:p>
          <w:p w14:paraId="18C9A471" w14:textId="1B4E257F" w:rsidR="00756676" w:rsidRPr="00AB639A" w:rsidRDefault="00F4524F" w:rsidP="00AB639A">
            <w:pPr>
              <w:spacing w:before="60"/>
              <w:jc w:val="both"/>
              <w:rPr>
                <w:rFonts w:cstheme="minorHAnsi"/>
                <w:b/>
                <w:bCs/>
                <w:color w:val="C00000"/>
                <w:sz w:val="24"/>
                <w:szCs w:val="24"/>
              </w:rPr>
            </w:pPr>
            <w:r w:rsidRPr="00AB639A">
              <w:rPr>
                <w:rFonts w:cstheme="minorHAnsi"/>
                <w:b/>
                <w:bCs/>
                <w:color w:val="C00000"/>
                <w:sz w:val="24"/>
                <w:szCs w:val="24"/>
              </w:rPr>
              <w:t xml:space="preserve">Punctele </w:t>
            </w:r>
            <w:r w:rsidR="00756676" w:rsidRPr="00AB639A">
              <w:rPr>
                <w:rFonts w:cstheme="minorHAnsi"/>
                <w:b/>
                <w:bCs/>
                <w:color w:val="C00000"/>
                <w:sz w:val="24"/>
                <w:szCs w:val="24"/>
              </w:rPr>
              <w:t xml:space="preserve">de la </w:t>
            </w:r>
            <w:r w:rsidRPr="00AB639A">
              <w:rPr>
                <w:rFonts w:cstheme="minorHAnsi"/>
                <w:b/>
                <w:bCs/>
                <w:color w:val="C00000"/>
                <w:sz w:val="24"/>
                <w:szCs w:val="24"/>
              </w:rPr>
              <w:t>A</w:t>
            </w:r>
            <w:r w:rsidR="00756676" w:rsidRPr="00AB639A">
              <w:rPr>
                <w:rFonts w:cstheme="minorHAnsi"/>
                <w:b/>
                <w:bCs/>
                <w:color w:val="C00000"/>
                <w:sz w:val="24"/>
                <w:szCs w:val="24"/>
              </w:rPr>
              <w:t xml:space="preserve"> </w:t>
            </w:r>
            <w:r w:rsidRPr="00AB639A">
              <w:rPr>
                <w:rFonts w:cstheme="minorHAnsi"/>
                <w:b/>
                <w:bCs/>
                <w:color w:val="C00000"/>
                <w:sz w:val="24"/>
                <w:szCs w:val="24"/>
              </w:rPr>
              <w:t>ș</w:t>
            </w:r>
            <w:r w:rsidR="00756676" w:rsidRPr="00AB639A">
              <w:rPr>
                <w:rFonts w:cstheme="minorHAnsi"/>
                <w:b/>
                <w:bCs/>
                <w:color w:val="C00000"/>
                <w:sz w:val="24"/>
                <w:szCs w:val="24"/>
              </w:rPr>
              <w:t xml:space="preserve">i </w:t>
            </w:r>
            <w:r w:rsidRPr="00AB639A">
              <w:rPr>
                <w:rFonts w:cstheme="minorHAnsi"/>
                <w:b/>
                <w:bCs/>
                <w:color w:val="C00000"/>
                <w:sz w:val="24"/>
                <w:szCs w:val="24"/>
              </w:rPr>
              <w:t>B</w:t>
            </w:r>
            <w:r w:rsidR="00756676" w:rsidRPr="00AB639A">
              <w:rPr>
                <w:rFonts w:cstheme="minorHAnsi"/>
                <w:b/>
                <w:bCs/>
                <w:color w:val="C00000"/>
                <w:sz w:val="24"/>
                <w:szCs w:val="24"/>
              </w:rPr>
              <w:t xml:space="preserve"> sunt disjunctive</w:t>
            </w:r>
            <w:r w:rsidRPr="00AB639A">
              <w:rPr>
                <w:rFonts w:cstheme="minorHAnsi"/>
                <w:b/>
                <w:bCs/>
                <w:color w:val="C00000"/>
                <w:sz w:val="24"/>
                <w:szCs w:val="24"/>
              </w:rPr>
              <w:t>.</w:t>
            </w:r>
          </w:p>
          <w:p w14:paraId="3FC4C140" w14:textId="77777777" w:rsidR="00087537" w:rsidRPr="00AB639A" w:rsidRDefault="00087537" w:rsidP="00AB639A">
            <w:pPr>
              <w:pStyle w:val="CommentText"/>
              <w:spacing w:before="60"/>
              <w:jc w:val="both"/>
              <w:rPr>
                <w:rFonts w:cstheme="minorHAnsi"/>
                <w:b/>
                <w:bCs/>
                <w:color w:val="C00000"/>
                <w:sz w:val="24"/>
                <w:szCs w:val="24"/>
              </w:rPr>
            </w:pPr>
            <w:r w:rsidRPr="00AB639A">
              <w:rPr>
                <w:rFonts w:cstheme="minorHAnsi"/>
                <w:b/>
                <w:bCs/>
                <w:color w:val="C00000"/>
                <w:sz w:val="24"/>
                <w:szCs w:val="24"/>
              </w:rPr>
              <w:t>Atenție!</w:t>
            </w:r>
          </w:p>
          <w:p w14:paraId="7A367C1A" w14:textId="5C053726" w:rsidR="00087537" w:rsidRPr="00AB639A" w:rsidRDefault="00087537" w:rsidP="00AB639A">
            <w:pPr>
              <w:pStyle w:val="CommentText"/>
              <w:spacing w:before="60"/>
              <w:jc w:val="both"/>
              <w:rPr>
                <w:rFonts w:cstheme="minorHAnsi"/>
                <w:color w:val="002060"/>
                <w:sz w:val="24"/>
                <w:szCs w:val="24"/>
              </w:rPr>
            </w:pPr>
            <w:r w:rsidRPr="00AB639A">
              <w:rPr>
                <w:rFonts w:cstheme="minorHAnsi"/>
                <w:color w:val="002060"/>
                <w:sz w:val="24"/>
                <w:szCs w:val="24"/>
              </w:rPr>
              <w:t xml:space="preserve">Acordarea punctajelor se va realiza în baza concluziilor din anexele 19, 20, 21, 22, după caz (funcție de progresul înregistrat în ceea ce privește documentațiile tehnico economice). </w:t>
            </w:r>
          </w:p>
          <w:p w14:paraId="0453338A" w14:textId="58ADC8FD" w:rsidR="00087537" w:rsidRPr="00AB639A" w:rsidRDefault="00087537" w:rsidP="00AB639A">
            <w:pPr>
              <w:spacing w:before="60"/>
              <w:jc w:val="both"/>
              <w:rPr>
                <w:rFonts w:cstheme="minorHAnsi"/>
                <w:color w:val="002060"/>
                <w:sz w:val="24"/>
                <w:szCs w:val="24"/>
              </w:rPr>
            </w:pPr>
            <w:r w:rsidRPr="00AB639A">
              <w:rPr>
                <w:rFonts w:cstheme="minorHAnsi"/>
                <w:color w:val="002060"/>
                <w:sz w:val="24"/>
                <w:szCs w:val="24"/>
              </w:rPr>
              <w:t>Bifarea cu NU a unor criterii din Grila de analiză a conformității PT/SF/ DALI la finalizarea procesului de evaluare tehnică și financiară, conduce la respingerea cererii de finanțare, după solicitarea de clarificări.</w:t>
            </w:r>
          </w:p>
        </w:tc>
        <w:tc>
          <w:tcPr>
            <w:tcW w:w="4846" w:type="dxa"/>
            <w:shd w:val="clear" w:color="auto" w:fill="auto"/>
          </w:tcPr>
          <w:p w14:paraId="250667C8" w14:textId="6EFC08A2" w:rsidR="00F4524F" w:rsidRPr="00AB639A" w:rsidRDefault="00F4524F" w:rsidP="00182E80">
            <w:pPr>
              <w:pStyle w:val="ListParagraph"/>
              <w:numPr>
                <w:ilvl w:val="0"/>
                <w:numId w:val="46"/>
              </w:numPr>
              <w:spacing w:before="60"/>
              <w:contextualSpacing w:val="0"/>
              <w:jc w:val="both"/>
              <w:rPr>
                <w:rFonts w:cstheme="minorHAnsi"/>
                <w:color w:val="002060"/>
                <w:sz w:val="24"/>
                <w:szCs w:val="24"/>
              </w:rPr>
            </w:pPr>
            <w:r w:rsidRPr="00AB639A">
              <w:rPr>
                <w:rFonts w:cstheme="minorHAnsi"/>
                <w:color w:val="002060"/>
                <w:sz w:val="24"/>
                <w:szCs w:val="24"/>
              </w:rPr>
              <w:lastRenderedPageBreak/>
              <w:t>Cererea de finanțare</w:t>
            </w:r>
          </w:p>
          <w:p w14:paraId="36DBE641" w14:textId="18C3A7BB" w:rsidR="00057B01" w:rsidRPr="00AB639A" w:rsidRDefault="00057B01" w:rsidP="00AB639A">
            <w:pPr>
              <w:spacing w:before="60"/>
              <w:jc w:val="both"/>
              <w:rPr>
                <w:rFonts w:cstheme="minorHAnsi"/>
                <w:color w:val="002060"/>
                <w:sz w:val="24"/>
                <w:szCs w:val="24"/>
              </w:rPr>
            </w:pPr>
            <w:r w:rsidRPr="00AB639A">
              <w:rPr>
                <w:rFonts w:cstheme="minorHAnsi"/>
                <w:color w:val="002060"/>
                <w:sz w:val="24"/>
                <w:szCs w:val="24"/>
              </w:rPr>
              <w:t>Anexe la cererea de finanțare</w:t>
            </w:r>
          </w:p>
          <w:p w14:paraId="5E15FDC3" w14:textId="5FA93046" w:rsidR="00057B01" w:rsidRPr="00AB639A" w:rsidRDefault="00057B01" w:rsidP="00182E80">
            <w:pPr>
              <w:pStyle w:val="ListParagraph"/>
              <w:numPr>
                <w:ilvl w:val="0"/>
                <w:numId w:val="6"/>
              </w:numPr>
              <w:spacing w:before="60"/>
              <w:contextualSpacing w:val="0"/>
              <w:jc w:val="both"/>
              <w:rPr>
                <w:rFonts w:cstheme="minorHAnsi"/>
                <w:color w:val="002060"/>
                <w:sz w:val="24"/>
                <w:szCs w:val="24"/>
              </w:rPr>
            </w:pPr>
            <w:r w:rsidRPr="00AB639A">
              <w:rPr>
                <w:rFonts w:cstheme="minorHAnsi"/>
                <w:color w:val="002060"/>
                <w:sz w:val="24"/>
                <w:szCs w:val="24"/>
              </w:rPr>
              <w:t>SF/DALI/PT</w:t>
            </w:r>
          </w:p>
          <w:p w14:paraId="54C9CE22" w14:textId="77777777" w:rsidR="007B553F" w:rsidRPr="00AB639A" w:rsidRDefault="007B553F" w:rsidP="00AB639A">
            <w:pPr>
              <w:spacing w:before="60"/>
              <w:jc w:val="both"/>
              <w:rPr>
                <w:rFonts w:cstheme="minorHAnsi"/>
                <w:color w:val="002060"/>
                <w:sz w:val="24"/>
                <w:szCs w:val="24"/>
              </w:rPr>
            </w:pPr>
          </w:p>
          <w:p w14:paraId="06ECE1DE" w14:textId="19ED6710" w:rsidR="00057B01" w:rsidRPr="00AB639A" w:rsidRDefault="00057B01" w:rsidP="00AB639A">
            <w:pPr>
              <w:spacing w:before="60"/>
              <w:jc w:val="both"/>
              <w:rPr>
                <w:rFonts w:cstheme="minorHAnsi"/>
                <w:color w:val="002060"/>
                <w:sz w:val="24"/>
                <w:szCs w:val="24"/>
              </w:rPr>
            </w:pPr>
          </w:p>
        </w:tc>
        <w:tc>
          <w:tcPr>
            <w:tcW w:w="1375" w:type="dxa"/>
            <w:vAlign w:val="center"/>
          </w:tcPr>
          <w:p w14:paraId="48A1C5FC" w14:textId="43979D50" w:rsidR="00057B01" w:rsidRPr="00AB639A" w:rsidRDefault="00F4524F" w:rsidP="00AB639A">
            <w:pPr>
              <w:spacing w:before="60"/>
              <w:jc w:val="center"/>
              <w:rPr>
                <w:rFonts w:cstheme="minorHAnsi"/>
                <w:color w:val="002060"/>
                <w:sz w:val="24"/>
                <w:szCs w:val="24"/>
              </w:rPr>
            </w:pPr>
            <w:r w:rsidRPr="00AB639A">
              <w:rPr>
                <w:rFonts w:cstheme="minorHAnsi"/>
                <w:color w:val="002060"/>
                <w:sz w:val="24"/>
                <w:szCs w:val="24"/>
              </w:rPr>
              <w:lastRenderedPageBreak/>
              <w:t>5</w:t>
            </w:r>
          </w:p>
        </w:tc>
        <w:tc>
          <w:tcPr>
            <w:tcW w:w="1299" w:type="dxa"/>
            <w:vAlign w:val="center"/>
          </w:tcPr>
          <w:p w14:paraId="01352134" w14:textId="08200117" w:rsidR="00057B01" w:rsidRPr="00AB639A" w:rsidRDefault="00057B01" w:rsidP="00AB639A">
            <w:pPr>
              <w:spacing w:before="60"/>
              <w:jc w:val="center"/>
              <w:rPr>
                <w:rFonts w:cstheme="minorHAnsi"/>
                <w:color w:val="002060"/>
                <w:sz w:val="24"/>
                <w:szCs w:val="24"/>
              </w:rPr>
            </w:pPr>
          </w:p>
        </w:tc>
      </w:tr>
      <w:tr w:rsidR="00A50733" w:rsidRPr="00AB639A" w14:paraId="1B393011" w14:textId="77777777" w:rsidTr="007C26F4">
        <w:trPr>
          <w:trHeight w:val="490"/>
        </w:trPr>
        <w:tc>
          <w:tcPr>
            <w:tcW w:w="4673" w:type="dxa"/>
            <w:shd w:val="clear" w:color="auto" w:fill="auto"/>
          </w:tcPr>
          <w:p w14:paraId="1A2D8A4D" w14:textId="148A3D99" w:rsidR="00F97B3C" w:rsidRPr="00AB639A" w:rsidRDefault="00F97B3C" w:rsidP="00AB639A">
            <w:pPr>
              <w:spacing w:before="60"/>
              <w:jc w:val="both"/>
              <w:rPr>
                <w:rFonts w:cstheme="minorHAnsi"/>
                <w:color w:val="002060"/>
                <w:sz w:val="24"/>
                <w:szCs w:val="24"/>
              </w:rPr>
            </w:pPr>
            <w:r w:rsidRPr="00AB639A">
              <w:rPr>
                <w:rFonts w:cstheme="minorHAnsi"/>
                <w:color w:val="002060"/>
                <w:sz w:val="24"/>
                <w:szCs w:val="24"/>
              </w:rPr>
              <w:t>2.3. Analiza riscurilor</w:t>
            </w:r>
          </w:p>
        </w:tc>
        <w:tc>
          <w:tcPr>
            <w:tcW w:w="8728" w:type="dxa"/>
            <w:shd w:val="clear" w:color="auto" w:fill="auto"/>
          </w:tcPr>
          <w:p w14:paraId="7FA30E30" w14:textId="77777777" w:rsidR="00F97B3C" w:rsidRPr="00AB639A" w:rsidRDefault="00F97B3C" w:rsidP="00AB639A">
            <w:pPr>
              <w:spacing w:before="60"/>
              <w:jc w:val="both"/>
              <w:rPr>
                <w:rFonts w:cstheme="minorHAnsi"/>
                <w:color w:val="002060"/>
                <w:sz w:val="24"/>
                <w:szCs w:val="24"/>
              </w:rPr>
            </w:pPr>
            <w:r w:rsidRPr="00AB639A">
              <w:rPr>
                <w:rFonts w:cstheme="minorHAnsi"/>
                <w:color w:val="002060"/>
                <w:sz w:val="24"/>
                <w:szCs w:val="24"/>
              </w:rPr>
              <w:t>Se va evalua corectitudinea, coerența și completitudinea factorilor de risc și a procesului de management al riscurilor pentru întregul proiect și pe perioada de sustenabilitate. Se va evalua calitatea planului de management al riscurilor.</w:t>
            </w:r>
          </w:p>
          <w:p w14:paraId="19E1F15C" w14:textId="096655E1" w:rsidR="00F97B3C" w:rsidRPr="00AB639A" w:rsidRDefault="00F97B3C" w:rsidP="00182E80">
            <w:pPr>
              <w:pStyle w:val="ListParagraph"/>
              <w:numPr>
                <w:ilvl w:val="0"/>
                <w:numId w:val="12"/>
              </w:numPr>
              <w:spacing w:before="60"/>
              <w:contextualSpacing w:val="0"/>
              <w:jc w:val="both"/>
              <w:rPr>
                <w:rFonts w:cstheme="minorHAnsi"/>
                <w:color w:val="002060"/>
                <w:sz w:val="24"/>
                <w:szCs w:val="24"/>
              </w:rPr>
            </w:pPr>
            <w:r w:rsidRPr="00AB639A">
              <w:rPr>
                <w:rFonts w:cstheme="minorHAnsi"/>
                <w:color w:val="002060"/>
                <w:sz w:val="24"/>
                <w:szCs w:val="24"/>
              </w:rPr>
              <w:t>Planul de managementul al riscurilor cuprinde riscuri clar definite si masurile de atenuare a riscurilor,  pentru perioada de implementare</w:t>
            </w:r>
            <w:r w:rsidR="009D2E88" w:rsidRPr="00AB639A">
              <w:rPr>
                <w:rFonts w:cstheme="minorHAnsi"/>
                <w:color w:val="002060"/>
                <w:sz w:val="24"/>
                <w:szCs w:val="24"/>
              </w:rPr>
              <w:t>,</w:t>
            </w:r>
            <w:r w:rsidRPr="00AB639A">
              <w:rPr>
                <w:rFonts w:cstheme="minorHAnsi"/>
                <w:color w:val="002060"/>
                <w:sz w:val="24"/>
                <w:szCs w:val="24"/>
              </w:rPr>
              <w:t xml:space="preserve"> c</w:t>
            </w:r>
            <w:r w:rsidR="009D2E88" w:rsidRPr="00AB639A">
              <w:rPr>
                <w:rFonts w:cstheme="minorHAnsi"/>
                <w:color w:val="002060"/>
                <w:sz w:val="24"/>
                <w:szCs w:val="24"/>
              </w:rPr>
              <w:t>â</w:t>
            </w:r>
            <w:r w:rsidRPr="00AB639A">
              <w:rPr>
                <w:rFonts w:cstheme="minorHAnsi"/>
                <w:color w:val="002060"/>
                <w:sz w:val="24"/>
                <w:szCs w:val="24"/>
              </w:rPr>
              <w:t xml:space="preserve">t si pentru perioada de sustenabilitate – </w:t>
            </w:r>
            <w:r w:rsidR="007C26F4" w:rsidRPr="00AB639A">
              <w:rPr>
                <w:rFonts w:cstheme="minorHAnsi"/>
                <w:color w:val="002060"/>
                <w:sz w:val="24"/>
                <w:szCs w:val="24"/>
              </w:rPr>
              <w:t>2</w:t>
            </w:r>
            <w:r w:rsidR="00602377" w:rsidRPr="00AB639A">
              <w:rPr>
                <w:rFonts w:cstheme="minorHAnsi"/>
                <w:color w:val="002060"/>
                <w:sz w:val="24"/>
                <w:szCs w:val="24"/>
              </w:rPr>
              <w:t xml:space="preserve"> </w:t>
            </w:r>
            <w:r w:rsidRPr="00AB639A">
              <w:rPr>
                <w:rFonts w:cstheme="minorHAnsi"/>
                <w:color w:val="002060"/>
                <w:sz w:val="24"/>
                <w:szCs w:val="24"/>
              </w:rPr>
              <w:t>punct</w:t>
            </w:r>
            <w:r w:rsidR="007C26F4" w:rsidRPr="00AB639A">
              <w:rPr>
                <w:rFonts w:cstheme="minorHAnsi"/>
                <w:color w:val="002060"/>
                <w:sz w:val="24"/>
                <w:szCs w:val="24"/>
              </w:rPr>
              <w:t>e</w:t>
            </w:r>
            <w:r w:rsidRPr="00AB639A">
              <w:rPr>
                <w:rFonts w:cstheme="minorHAnsi"/>
                <w:color w:val="002060"/>
                <w:sz w:val="24"/>
                <w:szCs w:val="24"/>
              </w:rPr>
              <w:t>;</w:t>
            </w:r>
          </w:p>
          <w:p w14:paraId="601F6DC2" w14:textId="4E745C1E" w:rsidR="00F97B3C" w:rsidRPr="00AB639A" w:rsidRDefault="00F97B3C" w:rsidP="00182E80">
            <w:pPr>
              <w:pStyle w:val="ListParagraph"/>
              <w:numPr>
                <w:ilvl w:val="0"/>
                <w:numId w:val="12"/>
              </w:numPr>
              <w:spacing w:before="60"/>
              <w:contextualSpacing w:val="0"/>
              <w:jc w:val="both"/>
              <w:rPr>
                <w:rFonts w:cstheme="minorHAnsi"/>
                <w:color w:val="002060"/>
                <w:sz w:val="24"/>
                <w:szCs w:val="24"/>
              </w:rPr>
            </w:pPr>
            <w:r w:rsidRPr="00AB639A">
              <w:rPr>
                <w:rFonts w:cstheme="minorHAnsi"/>
                <w:color w:val="002060"/>
                <w:sz w:val="24"/>
                <w:szCs w:val="24"/>
              </w:rPr>
              <w:t>Planul de managementul al riscurilor cuprinde riscuri vag definite si m</w:t>
            </w:r>
            <w:r w:rsidR="009D2E88" w:rsidRPr="00AB639A">
              <w:rPr>
                <w:rFonts w:cstheme="minorHAnsi"/>
                <w:color w:val="002060"/>
                <w:sz w:val="24"/>
                <w:szCs w:val="24"/>
              </w:rPr>
              <w:t>ă</w:t>
            </w:r>
            <w:r w:rsidRPr="00AB639A">
              <w:rPr>
                <w:rFonts w:cstheme="minorHAnsi"/>
                <w:color w:val="002060"/>
                <w:sz w:val="24"/>
                <w:szCs w:val="24"/>
              </w:rPr>
              <w:t>surile de atenuare a riscurilor,  pentru perioada de implementare</w:t>
            </w:r>
            <w:r w:rsidR="009D2E88" w:rsidRPr="00AB639A">
              <w:rPr>
                <w:rFonts w:cstheme="minorHAnsi"/>
                <w:color w:val="002060"/>
                <w:sz w:val="24"/>
                <w:szCs w:val="24"/>
              </w:rPr>
              <w:t>,</w:t>
            </w:r>
            <w:r w:rsidRPr="00AB639A">
              <w:rPr>
                <w:rFonts w:cstheme="minorHAnsi"/>
                <w:color w:val="002060"/>
                <w:sz w:val="24"/>
                <w:szCs w:val="24"/>
              </w:rPr>
              <w:t xml:space="preserve"> c</w:t>
            </w:r>
            <w:r w:rsidR="009D2E88" w:rsidRPr="00AB639A">
              <w:rPr>
                <w:rFonts w:cstheme="minorHAnsi"/>
                <w:color w:val="002060"/>
                <w:sz w:val="24"/>
                <w:szCs w:val="24"/>
              </w:rPr>
              <w:t>â</w:t>
            </w:r>
            <w:r w:rsidRPr="00AB639A">
              <w:rPr>
                <w:rFonts w:cstheme="minorHAnsi"/>
                <w:color w:val="002060"/>
                <w:sz w:val="24"/>
                <w:szCs w:val="24"/>
              </w:rPr>
              <w:t xml:space="preserve">t </w:t>
            </w:r>
            <w:r w:rsidR="009D2E88" w:rsidRPr="00AB639A">
              <w:rPr>
                <w:rFonts w:cstheme="minorHAnsi"/>
                <w:color w:val="002060"/>
                <w:sz w:val="24"/>
                <w:szCs w:val="24"/>
              </w:rPr>
              <w:t>ș</w:t>
            </w:r>
            <w:r w:rsidRPr="00AB639A">
              <w:rPr>
                <w:rFonts w:cstheme="minorHAnsi"/>
                <w:color w:val="002060"/>
                <w:sz w:val="24"/>
                <w:szCs w:val="24"/>
              </w:rPr>
              <w:t xml:space="preserve">i pentru perioada de sustenabilitate – </w:t>
            </w:r>
            <w:r w:rsidR="00602377" w:rsidRPr="00AB639A">
              <w:rPr>
                <w:rFonts w:cstheme="minorHAnsi"/>
                <w:color w:val="002060"/>
                <w:sz w:val="24"/>
                <w:szCs w:val="24"/>
              </w:rPr>
              <w:t>0</w:t>
            </w:r>
            <w:r w:rsidRPr="00AB639A">
              <w:rPr>
                <w:rFonts w:cstheme="minorHAnsi"/>
                <w:color w:val="002060"/>
                <w:sz w:val="24"/>
                <w:szCs w:val="24"/>
              </w:rPr>
              <w:t xml:space="preserve"> punct</w:t>
            </w:r>
            <w:r w:rsidR="00602377" w:rsidRPr="00AB639A">
              <w:rPr>
                <w:rFonts w:cstheme="minorHAnsi"/>
                <w:color w:val="002060"/>
                <w:sz w:val="24"/>
                <w:szCs w:val="24"/>
              </w:rPr>
              <w:t>e</w:t>
            </w:r>
            <w:r w:rsidRPr="00AB639A">
              <w:rPr>
                <w:rFonts w:cstheme="minorHAnsi"/>
                <w:color w:val="002060"/>
                <w:sz w:val="24"/>
                <w:szCs w:val="24"/>
              </w:rPr>
              <w:t>;</w:t>
            </w:r>
          </w:p>
        </w:tc>
        <w:tc>
          <w:tcPr>
            <w:tcW w:w="4846" w:type="dxa"/>
            <w:shd w:val="clear" w:color="auto" w:fill="auto"/>
          </w:tcPr>
          <w:p w14:paraId="1FEB084B" w14:textId="77777777" w:rsidR="00F97B3C" w:rsidRPr="00AB639A" w:rsidRDefault="00F97B3C" w:rsidP="00AB639A">
            <w:pPr>
              <w:spacing w:before="60"/>
              <w:jc w:val="both"/>
              <w:rPr>
                <w:rFonts w:cstheme="minorHAnsi"/>
                <w:color w:val="002060"/>
                <w:sz w:val="24"/>
                <w:szCs w:val="24"/>
              </w:rPr>
            </w:pPr>
            <w:r w:rsidRPr="00AB639A">
              <w:rPr>
                <w:rFonts w:cstheme="minorHAnsi"/>
                <w:color w:val="002060"/>
                <w:sz w:val="24"/>
                <w:szCs w:val="24"/>
              </w:rPr>
              <w:t>Anexe la cererea de finanțare</w:t>
            </w:r>
          </w:p>
          <w:p w14:paraId="37BBFCB3" w14:textId="77777777" w:rsidR="00F97B3C" w:rsidRPr="00AB639A" w:rsidRDefault="00F97B3C" w:rsidP="00182E80">
            <w:pPr>
              <w:pStyle w:val="ListParagraph"/>
              <w:numPr>
                <w:ilvl w:val="0"/>
                <w:numId w:val="6"/>
              </w:numPr>
              <w:spacing w:before="60"/>
              <w:contextualSpacing w:val="0"/>
              <w:jc w:val="both"/>
              <w:rPr>
                <w:rFonts w:cstheme="minorHAnsi"/>
                <w:color w:val="002060"/>
                <w:sz w:val="24"/>
                <w:szCs w:val="24"/>
              </w:rPr>
            </w:pPr>
            <w:r w:rsidRPr="00AB639A">
              <w:rPr>
                <w:rFonts w:cstheme="minorHAnsi"/>
                <w:color w:val="002060"/>
                <w:sz w:val="24"/>
                <w:szCs w:val="24"/>
              </w:rPr>
              <w:t>SF/DALI</w:t>
            </w:r>
          </w:p>
          <w:p w14:paraId="30A96FC4" w14:textId="77777777" w:rsidR="00E45C40" w:rsidRPr="00AB639A" w:rsidRDefault="00C7012B" w:rsidP="00182E80">
            <w:pPr>
              <w:pStyle w:val="ListParagraph"/>
              <w:numPr>
                <w:ilvl w:val="0"/>
                <w:numId w:val="6"/>
              </w:numPr>
              <w:spacing w:before="60"/>
              <w:contextualSpacing w:val="0"/>
              <w:jc w:val="both"/>
              <w:rPr>
                <w:rFonts w:cstheme="minorHAnsi"/>
                <w:color w:val="002060"/>
                <w:sz w:val="24"/>
                <w:szCs w:val="24"/>
              </w:rPr>
            </w:pPr>
            <w:r w:rsidRPr="00AB639A">
              <w:rPr>
                <w:rFonts w:cstheme="minorHAnsi"/>
                <w:color w:val="002060"/>
                <w:sz w:val="24"/>
                <w:szCs w:val="24"/>
              </w:rPr>
              <w:t>Secțiunea cererii de finanțare: Riscuri</w:t>
            </w:r>
          </w:p>
          <w:p w14:paraId="30C297C0" w14:textId="7DE5AB39" w:rsidR="00D27745" w:rsidRPr="00AB639A" w:rsidRDefault="00D27745" w:rsidP="00182E80">
            <w:pPr>
              <w:pStyle w:val="ListParagraph"/>
              <w:numPr>
                <w:ilvl w:val="0"/>
                <w:numId w:val="6"/>
              </w:numPr>
              <w:spacing w:before="60"/>
              <w:contextualSpacing w:val="0"/>
              <w:jc w:val="both"/>
              <w:rPr>
                <w:rFonts w:cstheme="minorHAnsi"/>
                <w:color w:val="002060"/>
                <w:sz w:val="24"/>
                <w:szCs w:val="24"/>
              </w:rPr>
            </w:pPr>
            <w:r w:rsidRPr="00AB639A">
              <w:rPr>
                <w:rFonts w:cstheme="minorHAnsi"/>
                <w:color w:val="002060"/>
                <w:sz w:val="24"/>
                <w:szCs w:val="24"/>
              </w:rPr>
              <w:t>Plan de afaceri</w:t>
            </w:r>
          </w:p>
        </w:tc>
        <w:tc>
          <w:tcPr>
            <w:tcW w:w="1375" w:type="dxa"/>
          </w:tcPr>
          <w:p w14:paraId="01C48B93" w14:textId="77777777" w:rsidR="00F97B3C" w:rsidRPr="00AB639A" w:rsidRDefault="00F97B3C" w:rsidP="00AB639A">
            <w:pPr>
              <w:spacing w:before="60"/>
              <w:jc w:val="center"/>
              <w:rPr>
                <w:rFonts w:cstheme="minorHAnsi"/>
                <w:color w:val="002060"/>
                <w:sz w:val="24"/>
                <w:szCs w:val="24"/>
              </w:rPr>
            </w:pPr>
          </w:p>
          <w:p w14:paraId="49F2E7B4" w14:textId="77777777" w:rsidR="00812F34" w:rsidRPr="00AB639A" w:rsidRDefault="00812F34" w:rsidP="00AB639A">
            <w:pPr>
              <w:spacing w:before="60"/>
              <w:jc w:val="center"/>
              <w:rPr>
                <w:rFonts w:cstheme="minorHAnsi"/>
                <w:color w:val="002060"/>
                <w:sz w:val="24"/>
                <w:szCs w:val="24"/>
              </w:rPr>
            </w:pPr>
          </w:p>
          <w:p w14:paraId="1DF99C6E" w14:textId="77777777" w:rsidR="00812F34" w:rsidRPr="00AB639A" w:rsidRDefault="00812F34" w:rsidP="00AB639A">
            <w:pPr>
              <w:spacing w:before="60"/>
              <w:jc w:val="center"/>
              <w:rPr>
                <w:rFonts w:cstheme="minorHAnsi"/>
                <w:color w:val="002060"/>
                <w:sz w:val="24"/>
                <w:szCs w:val="24"/>
              </w:rPr>
            </w:pPr>
          </w:p>
          <w:p w14:paraId="7F26C5DD" w14:textId="77777777" w:rsidR="00812F34" w:rsidRPr="00AB639A" w:rsidRDefault="00812F34" w:rsidP="00AB639A">
            <w:pPr>
              <w:spacing w:before="60"/>
              <w:jc w:val="center"/>
              <w:rPr>
                <w:rFonts w:cstheme="minorHAnsi"/>
                <w:color w:val="002060"/>
                <w:sz w:val="24"/>
                <w:szCs w:val="24"/>
              </w:rPr>
            </w:pPr>
          </w:p>
          <w:p w14:paraId="1C26BA77" w14:textId="498A3475" w:rsidR="00F97B3C" w:rsidRPr="00AB639A" w:rsidRDefault="00F4524F" w:rsidP="00AB639A">
            <w:pPr>
              <w:spacing w:before="60"/>
              <w:jc w:val="center"/>
              <w:rPr>
                <w:rFonts w:cstheme="minorHAnsi"/>
                <w:color w:val="002060"/>
                <w:sz w:val="24"/>
                <w:szCs w:val="24"/>
              </w:rPr>
            </w:pPr>
            <w:r w:rsidRPr="00AB639A">
              <w:rPr>
                <w:rFonts w:cstheme="minorHAnsi"/>
                <w:color w:val="002060"/>
                <w:sz w:val="24"/>
                <w:szCs w:val="24"/>
              </w:rPr>
              <w:t xml:space="preserve">2 </w:t>
            </w:r>
          </w:p>
          <w:p w14:paraId="34446649" w14:textId="7E7CD994" w:rsidR="00F97B3C" w:rsidRPr="00AB639A" w:rsidRDefault="00F97B3C" w:rsidP="00AB639A">
            <w:pPr>
              <w:spacing w:before="60"/>
              <w:jc w:val="center"/>
              <w:rPr>
                <w:rFonts w:cstheme="minorHAnsi"/>
                <w:color w:val="002060"/>
                <w:sz w:val="24"/>
                <w:szCs w:val="24"/>
              </w:rPr>
            </w:pPr>
          </w:p>
        </w:tc>
        <w:tc>
          <w:tcPr>
            <w:tcW w:w="1299" w:type="dxa"/>
            <w:vAlign w:val="center"/>
          </w:tcPr>
          <w:p w14:paraId="3F14C793" w14:textId="4ED68108" w:rsidR="00F97B3C" w:rsidRPr="00AB639A" w:rsidRDefault="00F97B3C" w:rsidP="00AB639A">
            <w:pPr>
              <w:spacing w:before="60"/>
              <w:jc w:val="center"/>
              <w:rPr>
                <w:rFonts w:cstheme="minorHAnsi"/>
                <w:color w:val="002060"/>
                <w:sz w:val="24"/>
                <w:szCs w:val="24"/>
              </w:rPr>
            </w:pPr>
          </w:p>
        </w:tc>
      </w:tr>
      <w:tr w:rsidR="00A50733" w:rsidRPr="00AB639A" w14:paraId="00A94E01" w14:textId="77777777" w:rsidTr="00434DF6">
        <w:tc>
          <w:tcPr>
            <w:tcW w:w="13401" w:type="dxa"/>
            <w:gridSpan w:val="2"/>
            <w:shd w:val="clear" w:color="auto" w:fill="FBE4D5" w:themeFill="accent2" w:themeFillTint="33"/>
          </w:tcPr>
          <w:p w14:paraId="79A967E4" w14:textId="5D815E41" w:rsidR="00F97B3C" w:rsidRPr="00AB639A" w:rsidRDefault="00F97B3C" w:rsidP="00AB639A">
            <w:pPr>
              <w:pStyle w:val="Default"/>
              <w:spacing w:before="60"/>
              <w:rPr>
                <w:rFonts w:asciiTheme="minorHAnsi" w:hAnsiTheme="minorHAnsi" w:cstheme="minorHAnsi"/>
                <w:b/>
                <w:bCs/>
                <w:color w:val="002060"/>
                <w:lang w:val="ro-RO"/>
              </w:rPr>
            </w:pPr>
            <w:bookmarkStart w:id="6" w:name="RANGE!A11"/>
            <w:r w:rsidRPr="00AB639A">
              <w:rPr>
                <w:rFonts w:asciiTheme="minorHAnsi" w:hAnsiTheme="minorHAnsi" w:cstheme="minorHAnsi"/>
                <w:b/>
                <w:bCs/>
                <w:color w:val="002060"/>
                <w:lang w:val="ro-RO"/>
              </w:rPr>
              <w:t xml:space="preserve">3. </w:t>
            </w:r>
            <w:bookmarkEnd w:id="6"/>
            <w:r w:rsidRPr="00AB639A">
              <w:rPr>
                <w:rFonts w:asciiTheme="minorHAnsi" w:hAnsiTheme="minorHAnsi" w:cstheme="minorHAnsi"/>
                <w:b/>
                <w:bCs/>
                <w:color w:val="002060"/>
                <w:lang w:val="ro-RO"/>
              </w:rPr>
              <w:t>Eficacitatea proiectului</w:t>
            </w:r>
          </w:p>
        </w:tc>
        <w:tc>
          <w:tcPr>
            <w:tcW w:w="4846" w:type="dxa"/>
            <w:shd w:val="clear" w:color="auto" w:fill="FBE4D5" w:themeFill="accent2" w:themeFillTint="33"/>
            <w:vAlign w:val="center"/>
          </w:tcPr>
          <w:p w14:paraId="73039F18" w14:textId="7539B841" w:rsidR="00F97B3C" w:rsidRPr="00AB639A" w:rsidRDefault="00F97B3C" w:rsidP="00AB639A">
            <w:pPr>
              <w:spacing w:before="60"/>
              <w:jc w:val="both"/>
              <w:rPr>
                <w:rFonts w:eastAsia="Times New Roman" w:cstheme="minorHAnsi"/>
                <w:color w:val="002060"/>
                <w:sz w:val="24"/>
                <w:szCs w:val="24"/>
                <w:lang w:eastAsia="ro-RO"/>
              </w:rPr>
            </w:pPr>
          </w:p>
        </w:tc>
        <w:tc>
          <w:tcPr>
            <w:tcW w:w="1375" w:type="dxa"/>
            <w:shd w:val="clear" w:color="auto" w:fill="FBE4D5" w:themeFill="accent2" w:themeFillTint="33"/>
            <w:vAlign w:val="center"/>
          </w:tcPr>
          <w:p w14:paraId="0668E7CB" w14:textId="1B55E15E" w:rsidR="00F97B3C" w:rsidRPr="00AB639A" w:rsidRDefault="00F97B3C" w:rsidP="00AB639A">
            <w:pPr>
              <w:spacing w:before="60"/>
              <w:jc w:val="center"/>
              <w:rPr>
                <w:rFonts w:cstheme="minorHAnsi"/>
                <w:b/>
                <w:bCs/>
                <w:color w:val="002060"/>
                <w:sz w:val="24"/>
                <w:szCs w:val="24"/>
              </w:rPr>
            </w:pPr>
            <w:r w:rsidRPr="00AB639A">
              <w:rPr>
                <w:rFonts w:cstheme="minorHAnsi"/>
                <w:b/>
                <w:bCs/>
                <w:color w:val="002060"/>
                <w:sz w:val="24"/>
                <w:szCs w:val="24"/>
              </w:rPr>
              <w:t>23</w:t>
            </w:r>
          </w:p>
        </w:tc>
        <w:tc>
          <w:tcPr>
            <w:tcW w:w="1299" w:type="dxa"/>
            <w:shd w:val="clear" w:color="auto" w:fill="FBE4D5" w:themeFill="accent2" w:themeFillTint="33"/>
            <w:vAlign w:val="center"/>
          </w:tcPr>
          <w:p w14:paraId="6CFB52ED" w14:textId="3F49B0BE" w:rsidR="00F97B3C" w:rsidRPr="00AB639A" w:rsidRDefault="00F97B3C" w:rsidP="00AB639A">
            <w:pPr>
              <w:spacing w:before="60"/>
              <w:jc w:val="center"/>
              <w:rPr>
                <w:rFonts w:cstheme="minorHAnsi"/>
                <w:b/>
                <w:bCs/>
                <w:color w:val="002060"/>
                <w:sz w:val="24"/>
                <w:szCs w:val="24"/>
              </w:rPr>
            </w:pPr>
            <w:r w:rsidRPr="00AB639A">
              <w:rPr>
                <w:rFonts w:cstheme="minorHAnsi"/>
                <w:b/>
                <w:bCs/>
                <w:color w:val="002060"/>
                <w:sz w:val="24"/>
                <w:szCs w:val="24"/>
              </w:rPr>
              <w:t>15</w:t>
            </w:r>
          </w:p>
        </w:tc>
      </w:tr>
      <w:tr w:rsidR="00A50733" w:rsidRPr="00AB639A" w14:paraId="5985E4B4" w14:textId="77777777" w:rsidTr="007C26F4">
        <w:trPr>
          <w:trHeight w:val="77"/>
        </w:trPr>
        <w:tc>
          <w:tcPr>
            <w:tcW w:w="4673" w:type="dxa"/>
            <w:shd w:val="clear" w:color="auto" w:fill="auto"/>
            <w:vAlign w:val="center"/>
          </w:tcPr>
          <w:p w14:paraId="25D6B90B" w14:textId="095A125C" w:rsidR="00F97B3C" w:rsidRPr="00AB639A" w:rsidRDefault="00F97B3C" w:rsidP="00AB639A">
            <w:pPr>
              <w:spacing w:before="60"/>
              <w:jc w:val="both"/>
              <w:rPr>
                <w:rFonts w:cstheme="minorHAnsi"/>
                <w:color w:val="002060"/>
                <w:sz w:val="24"/>
                <w:szCs w:val="24"/>
              </w:rPr>
            </w:pPr>
            <w:r w:rsidRPr="00AB639A">
              <w:rPr>
                <w:rFonts w:eastAsia="Times New Roman" w:cstheme="minorHAnsi"/>
                <w:color w:val="002060"/>
                <w:sz w:val="24"/>
                <w:szCs w:val="24"/>
                <w:lang w:eastAsia="ro-RO"/>
              </w:rPr>
              <w:t>3.</w:t>
            </w:r>
            <w:r w:rsidR="00A86BD4" w:rsidRPr="00AB639A">
              <w:rPr>
                <w:rFonts w:eastAsia="Times New Roman" w:cstheme="minorHAnsi"/>
                <w:color w:val="002060"/>
                <w:sz w:val="24"/>
                <w:szCs w:val="24"/>
                <w:lang w:eastAsia="ro-RO"/>
              </w:rPr>
              <w:t>1</w:t>
            </w:r>
            <w:r w:rsidRPr="00AB639A">
              <w:rPr>
                <w:rFonts w:eastAsia="Times New Roman" w:cstheme="minorHAnsi"/>
                <w:color w:val="002060"/>
                <w:sz w:val="24"/>
                <w:szCs w:val="24"/>
                <w:lang w:eastAsia="ro-RO"/>
              </w:rPr>
              <w:t xml:space="preserve">. </w:t>
            </w:r>
            <w:r w:rsidRPr="00AB639A">
              <w:rPr>
                <w:rFonts w:cstheme="minorHAnsi"/>
                <w:color w:val="002060"/>
                <w:sz w:val="24"/>
                <w:szCs w:val="24"/>
              </w:rPr>
              <w:t xml:space="preserve">Planificarea în timp a activităților proiectului este </w:t>
            </w:r>
            <w:r w:rsidR="00434DF6" w:rsidRPr="00AB639A">
              <w:rPr>
                <w:rFonts w:cstheme="minorHAnsi"/>
                <w:color w:val="002060"/>
                <w:sz w:val="24"/>
                <w:szCs w:val="24"/>
              </w:rPr>
              <w:t>rațională</w:t>
            </w:r>
            <w:r w:rsidRPr="00AB639A">
              <w:rPr>
                <w:rFonts w:cstheme="minorHAnsi"/>
                <w:color w:val="002060"/>
                <w:sz w:val="24"/>
                <w:szCs w:val="24"/>
              </w:rPr>
              <w:t xml:space="preserve"> si eficace în raport cu natura </w:t>
            </w:r>
            <w:r w:rsidR="00A86BD4" w:rsidRPr="00AB639A">
              <w:rPr>
                <w:rFonts w:cstheme="minorHAnsi"/>
                <w:color w:val="002060"/>
                <w:sz w:val="24"/>
                <w:szCs w:val="24"/>
              </w:rPr>
              <w:t xml:space="preserve">obiectivelor </w:t>
            </w:r>
            <w:r w:rsidRPr="00AB639A">
              <w:rPr>
                <w:rFonts w:cstheme="minorHAnsi"/>
                <w:color w:val="002060"/>
                <w:sz w:val="24"/>
                <w:szCs w:val="24"/>
              </w:rPr>
              <w:t>propuse și cu rezultatele așteptate</w:t>
            </w:r>
          </w:p>
          <w:p w14:paraId="21DFDE85" w14:textId="0D3944D2" w:rsidR="00F97B3C" w:rsidRPr="00AB639A" w:rsidRDefault="00F97B3C" w:rsidP="00AB639A">
            <w:pPr>
              <w:spacing w:before="60"/>
              <w:jc w:val="both"/>
              <w:rPr>
                <w:rFonts w:cstheme="minorHAnsi"/>
                <w:color w:val="002060"/>
                <w:sz w:val="24"/>
                <w:szCs w:val="24"/>
              </w:rPr>
            </w:pPr>
          </w:p>
        </w:tc>
        <w:tc>
          <w:tcPr>
            <w:tcW w:w="8728" w:type="dxa"/>
            <w:tcBorders>
              <w:top w:val="single" w:sz="4" w:space="0" w:color="auto"/>
              <w:left w:val="single" w:sz="4" w:space="0" w:color="auto"/>
              <w:bottom w:val="single" w:sz="4" w:space="0" w:color="auto"/>
              <w:right w:val="single" w:sz="4" w:space="0" w:color="auto"/>
            </w:tcBorders>
          </w:tcPr>
          <w:p w14:paraId="70914877" w14:textId="77777777" w:rsidR="00182E80" w:rsidRDefault="00A86BD4" w:rsidP="00182E80">
            <w:pPr>
              <w:pStyle w:val="ListParagraph"/>
              <w:numPr>
                <w:ilvl w:val="0"/>
                <w:numId w:val="78"/>
              </w:numPr>
              <w:spacing w:before="60"/>
              <w:contextualSpacing w:val="0"/>
              <w:jc w:val="both"/>
              <w:rPr>
                <w:rFonts w:cstheme="minorHAnsi"/>
                <w:color w:val="002060"/>
                <w:sz w:val="24"/>
                <w:szCs w:val="24"/>
              </w:rPr>
            </w:pPr>
            <w:r w:rsidRPr="00AB639A">
              <w:rPr>
                <w:rFonts w:cstheme="minorHAnsi"/>
                <w:color w:val="002060"/>
                <w:sz w:val="24"/>
                <w:szCs w:val="24"/>
              </w:rPr>
              <w:t>Planificarea activităților este coerent</w:t>
            </w:r>
            <w:r w:rsidR="007C26F4" w:rsidRPr="00AB639A">
              <w:rPr>
                <w:rFonts w:cstheme="minorHAnsi"/>
                <w:color w:val="002060"/>
                <w:sz w:val="24"/>
                <w:szCs w:val="24"/>
              </w:rPr>
              <w:t>ă</w:t>
            </w:r>
            <w:r w:rsidRPr="00AB639A">
              <w:rPr>
                <w:rFonts w:cstheme="minorHAnsi"/>
                <w:color w:val="002060"/>
                <w:sz w:val="24"/>
                <w:szCs w:val="24"/>
              </w:rPr>
              <w:t xml:space="preserve">, termenele stabilite sunt realiste </w:t>
            </w:r>
            <w:r w:rsidR="006C44DE" w:rsidRPr="00AB639A">
              <w:rPr>
                <w:rFonts w:cstheme="minorHAnsi"/>
                <w:color w:val="002060"/>
                <w:sz w:val="24"/>
                <w:szCs w:val="24"/>
              </w:rPr>
              <w:t>î</w:t>
            </w:r>
            <w:r w:rsidRPr="00AB639A">
              <w:rPr>
                <w:rFonts w:cstheme="minorHAnsi"/>
                <w:color w:val="002060"/>
                <w:sz w:val="24"/>
                <w:szCs w:val="24"/>
              </w:rPr>
              <w:t>n raport cu natura activităților  propuse  și  cu  rezultatele așteptate, conform complexității acestora – 4 puncte;</w:t>
            </w:r>
          </w:p>
          <w:p w14:paraId="23D676A3" w14:textId="77777777" w:rsidR="00182E80" w:rsidRDefault="00A86BD4" w:rsidP="00182E80">
            <w:pPr>
              <w:pStyle w:val="ListParagraph"/>
              <w:numPr>
                <w:ilvl w:val="0"/>
                <w:numId w:val="78"/>
              </w:numPr>
              <w:spacing w:before="60"/>
              <w:contextualSpacing w:val="0"/>
              <w:jc w:val="both"/>
              <w:rPr>
                <w:rFonts w:cstheme="minorHAnsi"/>
                <w:color w:val="002060"/>
                <w:sz w:val="24"/>
                <w:szCs w:val="24"/>
              </w:rPr>
            </w:pPr>
            <w:r w:rsidRPr="00182E80">
              <w:rPr>
                <w:rFonts w:cstheme="minorHAnsi"/>
                <w:color w:val="002060"/>
                <w:sz w:val="24"/>
                <w:szCs w:val="24"/>
              </w:rPr>
              <w:t>Planificarea activităților cuprinde parțial categoriile de activități specifice implementării acestuia  și /sau NU toate termenele fixate sunt realiste – 1 punct;</w:t>
            </w:r>
          </w:p>
          <w:p w14:paraId="24684B8A" w14:textId="30546E41" w:rsidR="00F97B3C" w:rsidRPr="00182E80" w:rsidRDefault="00A86BD4" w:rsidP="00182E80">
            <w:pPr>
              <w:pStyle w:val="ListParagraph"/>
              <w:numPr>
                <w:ilvl w:val="0"/>
                <w:numId w:val="78"/>
              </w:numPr>
              <w:spacing w:before="60"/>
              <w:contextualSpacing w:val="0"/>
              <w:jc w:val="both"/>
              <w:rPr>
                <w:rFonts w:cstheme="minorHAnsi"/>
                <w:color w:val="002060"/>
                <w:sz w:val="24"/>
                <w:szCs w:val="24"/>
              </w:rPr>
            </w:pPr>
            <w:r w:rsidRPr="00182E80">
              <w:rPr>
                <w:rFonts w:cstheme="minorHAnsi"/>
                <w:color w:val="002060"/>
                <w:sz w:val="24"/>
                <w:szCs w:val="24"/>
              </w:rPr>
              <w:t>Planificarea activităților</w:t>
            </w:r>
            <w:r w:rsidR="00182E80">
              <w:rPr>
                <w:rFonts w:cstheme="minorHAnsi"/>
                <w:color w:val="002060"/>
                <w:sz w:val="24"/>
                <w:szCs w:val="24"/>
              </w:rPr>
              <w:t xml:space="preserve"> </w:t>
            </w:r>
            <w:r w:rsidRPr="00182E80">
              <w:rPr>
                <w:rFonts w:cstheme="minorHAnsi"/>
                <w:color w:val="002060"/>
                <w:sz w:val="24"/>
                <w:szCs w:val="24"/>
              </w:rPr>
              <w:t>NU cuprinde toate categoriile de activități specifice implementării acestuia și termenele fixate NU sunt realiste – 0  puncte;</w:t>
            </w:r>
          </w:p>
        </w:tc>
        <w:tc>
          <w:tcPr>
            <w:tcW w:w="4846" w:type="dxa"/>
            <w:shd w:val="clear" w:color="auto" w:fill="auto"/>
            <w:vAlign w:val="center"/>
          </w:tcPr>
          <w:p w14:paraId="6AD1C2B2" w14:textId="139DFD84" w:rsidR="00F97B3C" w:rsidRPr="00AB639A" w:rsidRDefault="00F97B3C" w:rsidP="00182E80">
            <w:pPr>
              <w:pStyle w:val="ListParagraph"/>
              <w:numPr>
                <w:ilvl w:val="0"/>
                <w:numId w:val="6"/>
              </w:numPr>
              <w:spacing w:before="60"/>
              <w:contextualSpacing w:val="0"/>
              <w:jc w:val="both"/>
              <w:rPr>
                <w:rFonts w:cstheme="minorHAnsi"/>
                <w:color w:val="002060"/>
                <w:sz w:val="24"/>
                <w:szCs w:val="24"/>
              </w:rPr>
            </w:pPr>
            <w:r w:rsidRPr="00AB639A">
              <w:rPr>
                <w:rFonts w:cstheme="minorHAnsi"/>
                <w:color w:val="002060"/>
                <w:sz w:val="24"/>
                <w:szCs w:val="24"/>
              </w:rPr>
              <w:t xml:space="preserve">Cererea de finanțare: </w:t>
            </w:r>
            <w:r w:rsidR="00F74F48" w:rsidRPr="00AB639A">
              <w:rPr>
                <w:rFonts w:cstheme="minorHAnsi"/>
                <w:color w:val="002060"/>
                <w:sz w:val="24"/>
                <w:szCs w:val="24"/>
              </w:rPr>
              <w:t>Secțiunea</w:t>
            </w:r>
            <w:r w:rsidRPr="00AB639A">
              <w:rPr>
                <w:rFonts w:cstheme="minorHAnsi"/>
                <w:color w:val="002060"/>
                <w:sz w:val="24"/>
                <w:szCs w:val="24"/>
              </w:rPr>
              <w:t xml:space="preserve">:  Solicitant, Obiectivele proiectului, Descrierea investiției, Calendarul proiectului, Activități previzionate,  Rezultate așteptate, </w:t>
            </w:r>
          </w:p>
          <w:p w14:paraId="5333799B" w14:textId="77777777" w:rsidR="00F97B3C" w:rsidRPr="00AB639A" w:rsidRDefault="00F97B3C" w:rsidP="00182E80">
            <w:pPr>
              <w:pStyle w:val="ListParagraph"/>
              <w:numPr>
                <w:ilvl w:val="0"/>
                <w:numId w:val="6"/>
              </w:numPr>
              <w:spacing w:before="60"/>
              <w:contextualSpacing w:val="0"/>
              <w:jc w:val="both"/>
              <w:rPr>
                <w:rFonts w:cstheme="minorHAnsi"/>
                <w:color w:val="002060"/>
                <w:sz w:val="24"/>
                <w:szCs w:val="24"/>
              </w:rPr>
            </w:pPr>
            <w:r w:rsidRPr="00AB639A">
              <w:rPr>
                <w:rFonts w:cstheme="minorHAnsi"/>
                <w:color w:val="002060"/>
                <w:sz w:val="24"/>
                <w:szCs w:val="24"/>
              </w:rPr>
              <w:t xml:space="preserve">Acord de parteneriat, </w:t>
            </w:r>
          </w:p>
          <w:p w14:paraId="5026C1F3" w14:textId="2E6075FB" w:rsidR="00F97B3C" w:rsidRPr="00AB639A" w:rsidRDefault="00F97B3C" w:rsidP="00182E80">
            <w:pPr>
              <w:pStyle w:val="ListParagraph"/>
              <w:numPr>
                <w:ilvl w:val="0"/>
                <w:numId w:val="6"/>
              </w:numPr>
              <w:spacing w:before="60"/>
              <w:contextualSpacing w:val="0"/>
              <w:jc w:val="both"/>
              <w:rPr>
                <w:rFonts w:cstheme="minorHAnsi"/>
                <w:color w:val="002060"/>
                <w:sz w:val="24"/>
                <w:szCs w:val="24"/>
              </w:rPr>
            </w:pPr>
            <w:r w:rsidRPr="00AB639A">
              <w:rPr>
                <w:rFonts w:cstheme="minorHAnsi"/>
                <w:color w:val="002060"/>
                <w:sz w:val="24"/>
                <w:szCs w:val="24"/>
              </w:rPr>
              <w:t>SF/DALI.</w:t>
            </w:r>
          </w:p>
        </w:tc>
        <w:tc>
          <w:tcPr>
            <w:tcW w:w="1375" w:type="dxa"/>
            <w:vAlign w:val="center"/>
          </w:tcPr>
          <w:p w14:paraId="4242097F" w14:textId="50181F8B" w:rsidR="00F97B3C" w:rsidRPr="00AB639A" w:rsidRDefault="00F74F48" w:rsidP="00AB639A">
            <w:pPr>
              <w:spacing w:before="60"/>
              <w:jc w:val="center"/>
              <w:rPr>
                <w:rFonts w:cstheme="minorHAnsi"/>
                <w:color w:val="002060"/>
                <w:sz w:val="24"/>
                <w:szCs w:val="24"/>
              </w:rPr>
            </w:pPr>
            <w:r w:rsidRPr="00AB639A">
              <w:rPr>
                <w:rFonts w:cstheme="minorHAnsi"/>
                <w:color w:val="002060"/>
                <w:sz w:val="24"/>
                <w:szCs w:val="24"/>
              </w:rPr>
              <w:t>4</w:t>
            </w:r>
          </w:p>
        </w:tc>
        <w:tc>
          <w:tcPr>
            <w:tcW w:w="1299" w:type="dxa"/>
            <w:vAlign w:val="center"/>
          </w:tcPr>
          <w:p w14:paraId="79EB78CA" w14:textId="78FBACE4" w:rsidR="00F97B3C" w:rsidRPr="00AB639A" w:rsidRDefault="00F97B3C" w:rsidP="00AB639A">
            <w:pPr>
              <w:spacing w:before="60"/>
              <w:jc w:val="center"/>
              <w:rPr>
                <w:rFonts w:cstheme="minorHAnsi"/>
                <w:color w:val="002060"/>
                <w:sz w:val="24"/>
                <w:szCs w:val="24"/>
              </w:rPr>
            </w:pPr>
          </w:p>
        </w:tc>
      </w:tr>
      <w:tr w:rsidR="00A80810" w:rsidRPr="00AB639A" w14:paraId="5ECF683E" w14:textId="77777777" w:rsidTr="007C26F4">
        <w:tc>
          <w:tcPr>
            <w:tcW w:w="4673" w:type="dxa"/>
            <w:vMerge w:val="restart"/>
            <w:shd w:val="clear" w:color="auto" w:fill="auto"/>
            <w:vAlign w:val="center"/>
          </w:tcPr>
          <w:p w14:paraId="67006E22" w14:textId="487EEE30" w:rsidR="00A80810" w:rsidRPr="00AB639A" w:rsidRDefault="00A80810" w:rsidP="00AB639A">
            <w:pPr>
              <w:spacing w:before="60"/>
              <w:jc w:val="both"/>
              <w:rPr>
                <w:rFonts w:cstheme="minorHAnsi"/>
                <w:color w:val="002060"/>
                <w:sz w:val="24"/>
                <w:szCs w:val="24"/>
              </w:rPr>
            </w:pPr>
            <w:r w:rsidRPr="00AB639A">
              <w:rPr>
                <w:rFonts w:eastAsia="Times New Roman" w:cstheme="minorHAnsi"/>
                <w:color w:val="002060"/>
                <w:sz w:val="24"/>
                <w:szCs w:val="24"/>
                <w:lang w:eastAsia="ro-RO"/>
              </w:rPr>
              <w:t>3.</w:t>
            </w:r>
            <w:r w:rsidR="00A86BD4" w:rsidRPr="00AB639A">
              <w:rPr>
                <w:rFonts w:eastAsia="Times New Roman" w:cstheme="minorHAnsi"/>
                <w:color w:val="002060"/>
                <w:sz w:val="24"/>
                <w:szCs w:val="24"/>
                <w:lang w:eastAsia="ro-RO"/>
              </w:rPr>
              <w:t>2</w:t>
            </w:r>
            <w:r w:rsidRPr="00AB639A">
              <w:rPr>
                <w:rFonts w:eastAsia="Times New Roman" w:cstheme="minorHAnsi"/>
                <w:color w:val="002060"/>
                <w:sz w:val="24"/>
                <w:szCs w:val="24"/>
                <w:lang w:eastAsia="ro-RO"/>
              </w:rPr>
              <w:t xml:space="preserve">. </w:t>
            </w:r>
            <w:r w:rsidRPr="00AB639A">
              <w:rPr>
                <w:rFonts w:cstheme="minorHAnsi"/>
                <w:color w:val="002060"/>
                <w:sz w:val="24"/>
                <w:szCs w:val="24"/>
              </w:rPr>
              <w:t xml:space="preserve"> Contribuția proiectului la atingerea țintelor indicatorilor de program </w:t>
            </w:r>
          </w:p>
          <w:p w14:paraId="5036F276" w14:textId="77777777" w:rsidR="00A80810" w:rsidRPr="00AB639A" w:rsidRDefault="00A80810" w:rsidP="00AB639A">
            <w:pPr>
              <w:spacing w:before="60"/>
              <w:jc w:val="both"/>
              <w:rPr>
                <w:rFonts w:eastAsia="Times New Roman" w:cstheme="minorHAnsi"/>
                <w:color w:val="002060"/>
                <w:sz w:val="24"/>
                <w:szCs w:val="24"/>
                <w:lang w:eastAsia="ro-RO"/>
              </w:rPr>
            </w:pPr>
          </w:p>
          <w:p w14:paraId="32BDFD15" w14:textId="77777777" w:rsidR="00A80810" w:rsidRPr="00AB639A" w:rsidRDefault="00A80810" w:rsidP="00AB639A">
            <w:pPr>
              <w:spacing w:before="60"/>
              <w:jc w:val="both"/>
              <w:rPr>
                <w:rFonts w:eastAsia="Times New Roman" w:cstheme="minorHAnsi"/>
                <w:color w:val="002060"/>
                <w:sz w:val="24"/>
                <w:szCs w:val="24"/>
                <w:lang w:eastAsia="ro-RO"/>
              </w:rPr>
            </w:pPr>
          </w:p>
          <w:p w14:paraId="319656D4" w14:textId="0262E98C" w:rsidR="00A80810" w:rsidRPr="00AB639A" w:rsidRDefault="00A80810" w:rsidP="00AB639A">
            <w:pPr>
              <w:spacing w:before="60"/>
              <w:jc w:val="both"/>
              <w:rPr>
                <w:rFonts w:eastAsia="Times New Roman" w:cstheme="minorHAnsi"/>
                <w:color w:val="002060"/>
                <w:sz w:val="24"/>
                <w:szCs w:val="24"/>
                <w:lang w:eastAsia="ro-RO"/>
              </w:rPr>
            </w:pPr>
          </w:p>
        </w:tc>
        <w:tc>
          <w:tcPr>
            <w:tcW w:w="8728" w:type="dxa"/>
            <w:tcBorders>
              <w:top w:val="single" w:sz="4" w:space="0" w:color="auto"/>
              <w:left w:val="single" w:sz="4" w:space="0" w:color="auto"/>
              <w:bottom w:val="single" w:sz="4" w:space="0" w:color="auto"/>
              <w:right w:val="single" w:sz="4" w:space="0" w:color="auto"/>
            </w:tcBorders>
            <w:vAlign w:val="center"/>
          </w:tcPr>
          <w:p w14:paraId="607D07C4" w14:textId="77777777" w:rsidR="00A80810" w:rsidRPr="00AB639A" w:rsidRDefault="00A80810" w:rsidP="00182E80">
            <w:pPr>
              <w:pStyle w:val="ListParagraph"/>
              <w:numPr>
                <w:ilvl w:val="0"/>
                <w:numId w:val="31"/>
              </w:numPr>
              <w:spacing w:before="60"/>
              <w:contextualSpacing w:val="0"/>
              <w:jc w:val="both"/>
              <w:rPr>
                <w:rFonts w:cstheme="minorHAnsi"/>
                <w:b/>
                <w:bCs/>
                <w:color w:val="C00000"/>
                <w:sz w:val="24"/>
                <w:szCs w:val="24"/>
              </w:rPr>
            </w:pPr>
            <w:r w:rsidRPr="00AB639A">
              <w:rPr>
                <w:rFonts w:cstheme="minorHAnsi"/>
                <w:b/>
                <w:bCs/>
                <w:color w:val="C00000"/>
                <w:sz w:val="24"/>
                <w:szCs w:val="24"/>
              </w:rPr>
              <w:lastRenderedPageBreak/>
              <w:t>Contribuția proiectului la atingerea  țintelor indicatorilor de realizare (de program)</w:t>
            </w:r>
          </w:p>
          <w:p w14:paraId="7C441C4C" w14:textId="31C98F8D" w:rsidR="00A80810" w:rsidRPr="00AB639A" w:rsidRDefault="00A80810" w:rsidP="00182E80">
            <w:pPr>
              <w:pStyle w:val="ListParagraph"/>
              <w:numPr>
                <w:ilvl w:val="0"/>
                <w:numId w:val="13"/>
              </w:numPr>
              <w:spacing w:before="60"/>
              <w:contextualSpacing w:val="0"/>
              <w:jc w:val="both"/>
              <w:rPr>
                <w:rFonts w:cstheme="minorHAnsi"/>
                <w:color w:val="002060"/>
                <w:sz w:val="24"/>
                <w:szCs w:val="24"/>
              </w:rPr>
            </w:pPr>
            <w:r w:rsidRPr="00AB639A">
              <w:rPr>
                <w:rFonts w:cstheme="minorHAnsi"/>
                <w:color w:val="002060"/>
                <w:sz w:val="24"/>
                <w:szCs w:val="24"/>
              </w:rPr>
              <w:t xml:space="preserve">dacă la nivelul proiectului țintele minime conform ghidului solicitantului pentru indicatorii de realizare au fost crescute cu peste 10% (în cazul în care rezultatul la aplicarea procentului nu este un număr întreg, se va rotunji în sus)  - </w:t>
            </w:r>
            <w:r w:rsidR="00FF44D6" w:rsidRPr="00AB639A">
              <w:rPr>
                <w:rFonts w:cstheme="minorHAnsi"/>
                <w:color w:val="002060"/>
                <w:sz w:val="24"/>
                <w:szCs w:val="24"/>
              </w:rPr>
              <w:t>4</w:t>
            </w:r>
            <w:r w:rsidRPr="00AB639A">
              <w:rPr>
                <w:rFonts w:cstheme="minorHAnsi"/>
                <w:color w:val="002060"/>
                <w:sz w:val="24"/>
                <w:szCs w:val="24"/>
              </w:rPr>
              <w:t xml:space="preserve"> puncte</w:t>
            </w:r>
          </w:p>
          <w:p w14:paraId="7FBEC145" w14:textId="4C19DF74" w:rsidR="00A80810" w:rsidRPr="00AB639A" w:rsidRDefault="00A80810" w:rsidP="00182E80">
            <w:pPr>
              <w:pStyle w:val="ListParagraph"/>
              <w:numPr>
                <w:ilvl w:val="0"/>
                <w:numId w:val="13"/>
              </w:numPr>
              <w:spacing w:before="60"/>
              <w:contextualSpacing w:val="0"/>
              <w:jc w:val="both"/>
              <w:rPr>
                <w:rFonts w:cstheme="minorHAnsi"/>
                <w:color w:val="002060"/>
                <w:sz w:val="24"/>
                <w:szCs w:val="24"/>
              </w:rPr>
            </w:pPr>
            <w:r w:rsidRPr="00AB639A">
              <w:rPr>
                <w:rFonts w:cstheme="minorHAnsi"/>
                <w:color w:val="002060"/>
                <w:sz w:val="24"/>
                <w:szCs w:val="24"/>
              </w:rPr>
              <w:lastRenderedPageBreak/>
              <w:t xml:space="preserve">dacă la nivelul proiectului țintele minime conform ghidului solicitantului pentru indicatorii de realizare au fost crescute cu un procent între 5% -10% (în cazul în care rezultatul la aplicarea procentului nu este un număr întreg, se va rotunji în sus)  - </w:t>
            </w:r>
            <w:r w:rsidR="00FF44D6" w:rsidRPr="00AB639A">
              <w:rPr>
                <w:rFonts w:cstheme="minorHAnsi"/>
                <w:color w:val="002060"/>
                <w:sz w:val="24"/>
                <w:szCs w:val="24"/>
              </w:rPr>
              <w:t>2</w:t>
            </w:r>
            <w:r w:rsidRPr="00AB639A">
              <w:rPr>
                <w:rFonts w:cstheme="minorHAnsi"/>
                <w:color w:val="002060"/>
                <w:sz w:val="24"/>
                <w:szCs w:val="24"/>
              </w:rPr>
              <w:t xml:space="preserve"> puncte</w:t>
            </w:r>
          </w:p>
          <w:p w14:paraId="6F8DCA1F" w14:textId="202A8575" w:rsidR="00A80810" w:rsidRPr="00AB639A" w:rsidRDefault="00A80810" w:rsidP="00182E80">
            <w:pPr>
              <w:pStyle w:val="ListParagraph"/>
              <w:numPr>
                <w:ilvl w:val="0"/>
                <w:numId w:val="13"/>
              </w:numPr>
              <w:spacing w:before="60"/>
              <w:contextualSpacing w:val="0"/>
              <w:jc w:val="both"/>
              <w:rPr>
                <w:rFonts w:cstheme="minorHAnsi"/>
                <w:color w:val="002060"/>
                <w:sz w:val="24"/>
                <w:szCs w:val="24"/>
              </w:rPr>
            </w:pPr>
            <w:r w:rsidRPr="00AB639A">
              <w:rPr>
                <w:rFonts w:cstheme="minorHAnsi"/>
                <w:color w:val="002060"/>
                <w:sz w:val="24"/>
                <w:szCs w:val="24"/>
              </w:rPr>
              <w:t>dacă proiectul include ținte minime conform ghidului solicitantului pentru indicatorii de realizare sau dacă la nivelul proiectului țintele minime conform ghidului solicitantului pentru indicatorii de realizare au fost crescute cu un procent de până la 5% (în cazul în care rezultatul la aplicarea procentului nu este un număr întreg, se va rotunji în sus)  – 0 puncte</w:t>
            </w:r>
          </w:p>
        </w:tc>
        <w:tc>
          <w:tcPr>
            <w:tcW w:w="4846" w:type="dxa"/>
            <w:vMerge w:val="restart"/>
            <w:shd w:val="clear" w:color="auto" w:fill="auto"/>
            <w:vAlign w:val="center"/>
          </w:tcPr>
          <w:p w14:paraId="2840F4BE" w14:textId="2D063A3C" w:rsidR="00A80810" w:rsidRPr="00AB639A" w:rsidRDefault="00A80810" w:rsidP="00AB639A">
            <w:pPr>
              <w:spacing w:before="60"/>
              <w:jc w:val="both"/>
              <w:rPr>
                <w:rFonts w:cstheme="minorHAnsi"/>
                <w:color w:val="002060"/>
                <w:sz w:val="24"/>
                <w:szCs w:val="24"/>
              </w:rPr>
            </w:pPr>
            <w:r w:rsidRPr="00AB639A">
              <w:rPr>
                <w:rFonts w:cstheme="minorHAnsi"/>
                <w:color w:val="002060"/>
                <w:sz w:val="24"/>
                <w:szCs w:val="24"/>
              </w:rPr>
              <w:lastRenderedPageBreak/>
              <w:t xml:space="preserve">Cererea de finanțare: Secțiunea: </w:t>
            </w:r>
          </w:p>
          <w:p w14:paraId="044DC118" w14:textId="0489479C" w:rsidR="00A80810" w:rsidRPr="00AB639A" w:rsidRDefault="00A80810" w:rsidP="00182E80">
            <w:pPr>
              <w:pStyle w:val="ListParagraph"/>
              <w:numPr>
                <w:ilvl w:val="0"/>
                <w:numId w:val="6"/>
              </w:numPr>
              <w:spacing w:before="60"/>
              <w:contextualSpacing w:val="0"/>
              <w:jc w:val="both"/>
              <w:rPr>
                <w:rFonts w:cstheme="minorHAnsi"/>
                <w:color w:val="002060"/>
                <w:sz w:val="24"/>
                <w:szCs w:val="24"/>
              </w:rPr>
            </w:pPr>
            <w:r w:rsidRPr="00AB639A">
              <w:rPr>
                <w:rFonts w:cstheme="minorHAnsi"/>
                <w:color w:val="002060"/>
                <w:sz w:val="24"/>
                <w:szCs w:val="24"/>
              </w:rPr>
              <w:t>Indicatori de realizare şi de rezultat;</w:t>
            </w:r>
          </w:p>
          <w:p w14:paraId="21E77A7C" w14:textId="77777777" w:rsidR="00A80810" w:rsidRPr="00AB639A" w:rsidRDefault="00A80810" w:rsidP="00AB639A">
            <w:pPr>
              <w:spacing w:before="60"/>
              <w:jc w:val="both"/>
              <w:rPr>
                <w:rFonts w:cstheme="minorHAnsi"/>
                <w:color w:val="002060"/>
                <w:sz w:val="24"/>
                <w:szCs w:val="24"/>
              </w:rPr>
            </w:pPr>
          </w:p>
          <w:p w14:paraId="2D8FEF90" w14:textId="02928B21" w:rsidR="00A80810" w:rsidRPr="00AB639A" w:rsidRDefault="00A80810" w:rsidP="00AB639A">
            <w:pPr>
              <w:spacing w:before="60"/>
              <w:jc w:val="both"/>
              <w:rPr>
                <w:rFonts w:cstheme="minorHAnsi"/>
                <w:color w:val="002060"/>
                <w:sz w:val="24"/>
                <w:szCs w:val="24"/>
              </w:rPr>
            </w:pPr>
            <w:r w:rsidRPr="00AB639A">
              <w:rPr>
                <w:rFonts w:cstheme="minorHAnsi"/>
                <w:color w:val="002060"/>
                <w:sz w:val="24"/>
                <w:szCs w:val="24"/>
              </w:rPr>
              <w:lastRenderedPageBreak/>
              <w:t xml:space="preserve">Anexa 6 la Ghidul solicitantului: </w:t>
            </w:r>
            <w:r w:rsidRPr="00AB639A">
              <w:rPr>
                <w:rFonts w:cstheme="minorHAnsi"/>
                <w:bCs/>
                <w:color w:val="002060"/>
                <w:sz w:val="24"/>
                <w:szCs w:val="24"/>
              </w:rPr>
              <w:t>Definiții și mod de calcul indicatori.</w:t>
            </w:r>
          </w:p>
        </w:tc>
        <w:tc>
          <w:tcPr>
            <w:tcW w:w="1375" w:type="dxa"/>
            <w:vAlign w:val="center"/>
          </w:tcPr>
          <w:p w14:paraId="05E63B29" w14:textId="7A0CD6E4" w:rsidR="00A80810" w:rsidRPr="00AB639A" w:rsidRDefault="00FF44D6" w:rsidP="00AB639A">
            <w:pPr>
              <w:spacing w:before="60"/>
              <w:jc w:val="center"/>
              <w:rPr>
                <w:rFonts w:cstheme="minorHAnsi"/>
                <w:color w:val="002060"/>
                <w:sz w:val="24"/>
                <w:szCs w:val="24"/>
              </w:rPr>
            </w:pPr>
            <w:r w:rsidRPr="00AB639A">
              <w:rPr>
                <w:rFonts w:cstheme="minorHAnsi"/>
                <w:color w:val="002060"/>
                <w:sz w:val="24"/>
                <w:szCs w:val="24"/>
              </w:rPr>
              <w:lastRenderedPageBreak/>
              <w:t>4</w:t>
            </w:r>
          </w:p>
        </w:tc>
        <w:tc>
          <w:tcPr>
            <w:tcW w:w="1299" w:type="dxa"/>
            <w:vAlign w:val="center"/>
          </w:tcPr>
          <w:p w14:paraId="6C78512F" w14:textId="507F2B7A" w:rsidR="00A80810" w:rsidRPr="00AB639A" w:rsidRDefault="00A80810" w:rsidP="00AB639A">
            <w:pPr>
              <w:spacing w:before="60"/>
              <w:jc w:val="center"/>
              <w:rPr>
                <w:rFonts w:cstheme="minorHAnsi"/>
                <w:color w:val="002060"/>
                <w:sz w:val="24"/>
                <w:szCs w:val="24"/>
              </w:rPr>
            </w:pPr>
          </w:p>
        </w:tc>
      </w:tr>
      <w:tr w:rsidR="00A80810" w:rsidRPr="00AB639A" w14:paraId="0D52EFD6" w14:textId="77777777" w:rsidTr="007C26F4">
        <w:tc>
          <w:tcPr>
            <w:tcW w:w="4673" w:type="dxa"/>
            <w:vMerge/>
            <w:shd w:val="clear" w:color="auto" w:fill="auto"/>
            <w:vAlign w:val="center"/>
          </w:tcPr>
          <w:p w14:paraId="1A44EBCA" w14:textId="77777777" w:rsidR="00A80810" w:rsidRPr="00AB639A" w:rsidRDefault="00A80810" w:rsidP="00AB639A">
            <w:pPr>
              <w:spacing w:before="60"/>
              <w:jc w:val="both"/>
              <w:rPr>
                <w:rFonts w:eastAsia="Times New Roman" w:cstheme="minorHAnsi"/>
                <w:color w:val="002060"/>
                <w:sz w:val="24"/>
                <w:szCs w:val="24"/>
                <w:lang w:eastAsia="ro-RO"/>
              </w:rPr>
            </w:pPr>
          </w:p>
        </w:tc>
        <w:tc>
          <w:tcPr>
            <w:tcW w:w="8728" w:type="dxa"/>
            <w:tcBorders>
              <w:top w:val="single" w:sz="4" w:space="0" w:color="auto"/>
              <w:left w:val="single" w:sz="4" w:space="0" w:color="auto"/>
              <w:bottom w:val="single" w:sz="4" w:space="0" w:color="auto"/>
              <w:right w:val="single" w:sz="4" w:space="0" w:color="auto"/>
            </w:tcBorders>
            <w:vAlign w:val="center"/>
          </w:tcPr>
          <w:p w14:paraId="155D05B1" w14:textId="6B788F9A" w:rsidR="00A80810" w:rsidRPr="00AB639A" w:rsidRDefault="00A80810" w:rsidP="00182E80">
            <w:pPr>
              <w:pStyle w:val="ListParagraph"/>
              <w:numPr>
                <w:ilvl w:val="0"/>
                <w:numId w:val="31"/>
              </w:numPr>
              <w:spacing w:before="60"/>
              <w:contextualSpacing w:val="0"/>
              <w:jc w:val="both"/>
              <w:rPr>
                <w:rFonts w:cstheme="minorHAnsi"/>
                <w:b/>
                <w:bCs/>
                <w:color w:val="C00000"/>
                <w:sz w:val="24"/>
                <w:szCs w:val="24"/>
              </w:rPr>
            </w:pPr>
            <w:r w:rsidRPr="00AB639A">
              <w:rPr>
                <w:rFonts w:cstheme="minorHAnsi"/>
                <w:b/>
                <w:bCs/>
                <w:color w:val="C00000"/>
                <w:sz w:val="24"/>
                <w:szCs w:val="24"/>
              </w:rPr>
              <w:t>Contribuția proiectului la atingerea  țintelor indicatorilor de rezultat (de program)</w:t>
            </w:r>
          </w:p>
          <w:p w14:paraId="32E76F07" w14:textId="321C9C15" w:rsidR="00A80810" w:rsidRPr="00AB639A" w:rsidRDefault="00A80810" w:rsidP="00182E80">
            <w:pPr>
              <w:pStyle w:val="ListParagraph"/>
              <w:numPr>
                <w:ilvl w:val="0"/>
                <w:numId w:val="32"/>
              </w:numPr>
              <w:spacing w:before="60"/>
              <w:contextualSpacing w:val="0"/>
              <w:jc w:val="both"/>
              <w:rPr>
                <w:rFonts w:cstheme="minorHAnsi"/>
                <w:color w:val="002060"/>
                <w:sz w:val="24"/>
                <w:szCs w:val="24"/>
              </w:rPr>
            </w:pPr>
            <w:r w:rsidRPr="00AB639A">
              <w:rPr>
                <w:rFonts w:cstheme="minorHAnsi"/>
                <w:color w:val="002060"/>
                <w:sz w:val="24"/>
                <w:szCs w:val="24"/>
              </w:rPr>
              <w:t xml:space="preserve">dacă la nivelul proiectului țintele minime conform ghidului solicitantului pentru indicatorii de rezultat au fost crescute cu peste 10% (în cazul în care rezultatul la aplicarea procentului nu este un număr întreg, se va rotunji în sus)  - </w:t>
            </w:r>
            <w:r w:rsidR="00FF44D6" w:rsidRPr="00AB639A">
              <w:rPr>
                <w:rFonts w:cstheme="minorHAnsi"/>
                <w:color w:val="002060"/>
                <w:sz w:val="24"/>
                <w:szCs w:val="24"/>
              </w:rPr>
              <w:t>4</w:t>
            </w:r>
            <w:r w:rsidRPr="00AB639A">
              <w:rPr>
                <w:rFonts w:cstheme="minorHAnsi"/>
                <w:color w:val="002060"/>
                <w:sz w:val="24"/>
                <w:szCs w:val="24"/>
              </w:rPr>
              <w:t xml:space="preserve"> puncte</w:t>
            </w:r>
          </w:p>
          <w:p w14:paraId="62891FF6" w14:textId="0FF5A726" w:rsidR="00A80810" w:rsidRPr="00AB639A" w:rsidRDefault="00A80810" w:rsidP="00182E80">
            <w:pPr>
              <w:pStyle w:val="ListParagraph"/>
              <w:numPr>
                <w:ilvl w:val="0"/>
                <w:numId w:val="32"/>
              </w:numPr>
              <w:spacing w:before="60"/>
              <w:contextualSpacing w:val="0"/>
              <w:jc w:val="both"/>
              <w:rPr>
                <w:rFonts w:cstheme="minorHAnsi"/>
                <w:color w:val="002060"/>
                <w:sz w:val="24"/>
                <w:szCs w:val="24"/>
              </w:rPr>
            </w:pPr>
            <w:r w:rsidRPr="00AB639A">
              <w:rPr>
                <w:rFonts w:cstheme="minorHAnsi"/>
                <w:color w:val="002060"/>
                <w:sz w:val="24"/>
                <w:szCs w:val="24"/>
              </w:rPr>
              <w:t xml:space="preserve">dacă la nivelul proiectului țintele minime conform ghidului solicitantului pentru indicatorii de rezultat au fost crescute cu un procent între 5% -10% (în cazul în care rezultatul la aplicarea procentului nu este un număr întreg, se va rotunji în sus)  - </w:t>
            </w:r>
            <w:r w:rsidR="00FF44D6" w:rsidRPr="00AB639A">
              <w:rPr>
                <w:rFonts w:cstheme="minorHAnsi"/>
                <w:color w:val="002060"/>
                <w:sz w:val="24"/>
                <w:szCs w:val="24"/>
              </w:rPr>
              <w:t>2</w:t>
            </w:r>
            <w:r w:rsidRPr="00AB639A">
              <w:rPr>
                <w:rFonts w:cstheme="minorHAnsi"/>
                <w:color w:val="002060"/>
                <w:sz w:val="24"/>
                <w:szCs w:val="24"/>
              </w:rPr>
              <w:t xml:space="preserve"> puncte</w:t>
            </w:r>
          </w:p>
          <w:p w14:paraId="6116699D" w14:textId="3061E67C" w:rsidR="00A80810" w:rsidRPr="00AB639A" w:rsidRDefault="00A80810" w:rsidP="00182E80">
            <w:pPr>
              <w:pStyle w:val="ListParagraph"/>
              <w:numPr>
                <w:ilvl w:val="0"/>
                <w:numId w:val="32"/>
              </w:numPr>
              <w:spacing w:before="60"/>
              <w:contextualSpacing w:val="0"/>
              <w:jc w:val="both"/>
              <w:rPr>
                <w:rFonts w:cstheme="minorHAnsi"/>
                <w:color w:val="002060"/>
                <w:sz w:val="24"/>
                <w:szCs w:val="24"/>
              </w:rPr>
            </w:pPr>
            <w:r w:rsidRPr="00AB639A">
              <w:rPr>
                <w:rFonts w:cstheme="minorHAnsi"/>
                <w:color w:val="002060"/>
                <w:sz w:val="24"/>
                <w:szCs w:val="24"/>
              </w:rPr>
              <w:t>dacă proiectul include ținte minime conform ghidului solicitantului pentru indicatorii de rezultat sau dacă la nivelul proiectului țintele minime conform ghidului solicitantului pentru indicatorii de realizare au fost crescute cu un procent de până la 5% (în cazul în care rezultatul la aplicarea procentului nu este un număr întreg, se va rotunji în sus)   – 0 puncte</w:t>
            </w:r>
          </w:p>
        </w:tc>
        <w:tc>
          <w:tcPr>
            <w:tcW w:w="4846" w:type="dxa"/>
            <w:vMerge/>
            <w:shd w:val="clear" w:color="auto" w:fill="auto"/>
            <w:vAlign w:val="center"/>
          </w:tcPr>
          <w:p w14:paraId="33DEA5F2" w14:textId="77777777" w:rsidR="00A80810" w:rsidRPr="00AB639A" w:rsidRDefault="00A80810" w:rsidP="00AB639A">
            <w:pPr>
              <w:spacing w:before="60"/>
              <w:jc w:val="both"/>
              <w:rPr>
                <w:rFonts w:cstheme="minorHAnsi"/>
                <w:color w:val="002060"/>
                <w:sz w:val="24"/>
                <w:szCs w:val="24"/>
              </w:rPr>
            </w:pPr>
          </w:p>
        </w:tc>
        <w:tc>
          <w:tcPr>
            <w:tcW w:w="1375" w:type="dxa"/>
            <w:vAlign w:val="center"/>
          </w:tcPr>
          <w:p w14:paraId="7F90FCB1" w14:textId="36D3F385" w:rsidR="00A80810" w:rsidRPr="00AB639A" w:rsidRDefault="00FF44D6" w:rsidP="00AB639A">
            <w:pPr>
              <w:spacing w:before="60"/>
              <w:jc w:val="center"/>
              <w:rPr>
                <w:rFonts w:cstheme="minorHAnsi"/>
                <w:color w:val="002060"/>
                <w:sz w:val="24"/>
                <w:szCs w:val="24"/>
              </w:rPr>
            </w:pPr>
            <w:r w:rsidRPr="00AB639A">
              <w:rPr>
                <w:rFonts w:cstheme="minorHAnsi"/>
                <w:color w:val="002060"/>
                <w:sz w:val="24"/>
                <w:szCs w:val="24"/>
              </w:rPr>
              <w:t>4</w:t>
            </w:r>
          </w:p>
        </w:tc>
        <w:tc>
          <w:tcPr>
            <w:tcW w:w="1299" w:type="dxa"/>
            <w:vAlign w:val="center"/>
          </w:tcPr>
          <w:p w14:paraId="783B12F3" w14:textId="77777777" w:rsidR="00A80810" w:rsidRPr="00AB639A" w:rsidRDefault="00A80810" w:rsidP="00AB639A">
            <w:pPr>
              <w:spacing w:before="60"/>
              <w:jc w:val="center"/>
              <w:rPr>
                <w:rFonts w:cstheme="minorHAnsi"/>
                <w:color w:val="002060"/>
                <w:sz w:val="24"/>
                <w:szCs w:val="24"/>
              </w:rPr>
            </w:pPr>
          </w:p>
        </w:tc>
      </w:tr>
      <w:tr w:rsidR="0012712A" w:rsidRPr="00AB639A" w14:paraId="2CA143CD" w14:textId="77777777" w:rsidTr="007C26F4">
        <w:tc>
          <w:tcPr>
            <w:tcW w:w="4673" w:type="dxa"/>
            <w:shd w:val="clear" w:color="auto" w:fill="auto"/>
            <w:vAlign w:val="center"/>
          </w:tcPr>
          <w:p w14:paraId="09AC4142" w14:textId="24459616" w:rsidR="0012712A" w:rsidRPr="00AB639A" w:rsidRDefault="0012712A" w:rsidP="00AB639A">
            <w:pPr>
              <w:spacing w:before="60"/>
              <w:jc w:val="both"/>
              <w:rPr>
                <w:rFonts w:eastAsia="Times New Roman" w:cstheme="minorHAnsi"/>
                <w:color w:val="002060"/>
                <w:sz w:val="24"/>
                <w:szCs w:val="24"/>
                <w:lang w:eastAsia="ro-RO"/>
              </w:rPr>
            </w:pPr>
            <w:r w:rsidRPr="00AB639A">
              <w:rPr>
                <w:rFonts w:eastAsia="Times New Roman" w:cstheme="minorHAnsi"/>
                <w:color w:val="002060"/>
                <w:sz w:val="24"/>
                <w:szCs w:val="24"/>
                <w:lang w:eastAsia="ro-RO"/>
              </w:rPr>
              <w:t xml:space="preserve">3.4.Capacitatea operațională a echipei de implementare a solicitantului/parteneriatului </w:t>
            </w:r>
          </w:p>
        </w:tc>
        <w:tc>
          <w:tcPr>
            <w:tcW w:w="8728" w:type="dxa"/>
            <w:tcBorders>
              <w:top w:val="single" w:sz="4" w:space="0" w:color="auto"/>
              <w:left w:val="single" w:sz="4" w:space="0" w:color="auto"/>
              <w:bottom w:val="single" w:sz="4" w:space="0" w:color="auto"/>
              <w:right w:val="single" w:sz="4" w:space="0" w:color="auto"/>
            </w:tcBorders>
            <w:vAlign w:val="center"/>
          </w:tcPr>
          <w:p w14:paraId="498864D6" w14:textId="77777777" w:rsidR="0012712A" w:rsidRPr="00AB639A" w:rsidRDefault="0012712A" w:rsidP="00AB639A">
            <w:pPr>
              <w:spacing w:before="60"/>
              <w:jc w:val="both"/>
              <w:rPr>
                <w:rFonts w:eastAsia="Times New Roman" w:cstheme="minorHAnsi"/>
                <w:b/>
                <w:bCs/>
                <w:color w:val="002060"/>
                <w:sz w:val="24"/>
                <w:szCs w:val="24"/>
                <w:lang w:eastAsia="ro-RO"/>
              </w:rPr>
            </w:pPr>
            <w:r w:rsidRPr="00AB639A">
              <w:rPr>
                <w:rFonts w:eastAsia="Times New Roman" w:cstheme="minorHAnsi"/>
                <w:b/>
                <w:bCs/>
                <w:color w:val="002060"/>
                <w:sz w:val="24"/>
                <w:szCs w:val="24"/>
                <w:lang w:eastAsia="ro-RO"/>
              </w:rPr>
              <w:t>Capacitatea operațională a solicitantului</w:t>
            </w:r>
          </w:p>
          <w:p w14:paraId="31B96C5A" w14:textId="7CB85AAF" w:rsidR="0012712A" w:rsidRPr="00AB639A" w:rsidRDefault="0012712A" w:rsidP="00182E80">
            <w:pPr>
              <w:pStyle w:val="ListParagraph"/>
              <w:numPr>
                <w:ilvl w:val="0"/>
                <w:numId w:val="18"/>
              </w:numPr>
              <w:spacing w:before="60"/>
              <w:contextualSpacing w:val="0"/>
              <w:jc w:val="both"/>
              <w:rPr>
                <w:rFonts w:cstheme="minorHAnsi"/>
                <w:color w:val="002060"/>
                <w:sz w:val="24"/>
                <w:szCs w:val="24"/>
              </w:rPr>
            </w:pPr>
            <w:r w:rsidRPr="00AB639A">
              <w:rPr>
                <w:rFonts w:cstheme="minorHAnsi"/>
                <w:color w:val="002060"/>
                <w:sz w:val="24"/>
                <w:szCs w:val="24"/>
              </w:rPr>
              <w:t>Solicitantul</w:t>
            </w:r>
            <w:r w:rsidR="007C26F4" w:rsidRPr="00AB639A">
              <w:rPr>
                <w:rFonts w:cstheme="minorHAnsi"/>
                <w:color w:val="002060"/>
                <w:sz w:val="24"/>
                <w:szCs w:val="24"/>
              </w:rPr>
              <w:t xml:space="preserve"> și </w:t>
            </w:r>
            <w:r w:rsidRPr="00AB639A">
              <w:rPr>
                <w:rFonts w:cstheme="minorHAnsi"/>
                <w:color w:val="002060"/>
                <w:sz w:val="24"/>
                <w:szCs w:val="24"/>
              </w:rPr>
              <w:t>partenerul</w:t>
            </w:r>
            <w:r w:rsidR="007C26F4" w:rsidRPr="00AB639A">
              <w:rPr>
                <w:rFonts w:cstheme="minorHAnsi"/>
                <w:color w:val="002060"/>
                <w:sz w:val="24"/>
                <w:szCs w:val="24"/>
              </w:rPr>
              <w:t xml:space="preserve">/ partenerii </w:t>
            </w:r>
            <w:r w:rsidRPr="00AB639A">
              <w:rPr>
                <w:rFonts w:cstheme="minorHAnsi"/>
                <w:color w:val="002060"/>
                <w:sz w:val="24"/>
                <w:szCs w:val="24"/>
              </w:rPr>
              <w:t xml:space="preserve">propun în echipa de implementare  a proiectului </w:t>
            </w:r>
            <w:r w:rsidR="005A1FAB" w:rsidRPr="00AB639A">
              <w:rPr>
                <w:rFonts w:cstheme="minorHAnsi"/>
                <w:color w:val="002060"/>
                <w:sz w:val="24"/>
                <w:szCs w:val="24"/>
              </w:rPr>
              <w:t>minim 9</w:t>
            </w:r>
            <w:r w:rsidRPr="00AB639A">
              <w:rPr>
                <w:rFonts w:cstheme="minorHAnsi"/>
                <w:color w:val="002060"/>
                <w:sz w:val="24"/>
                <w:szCs w:val="24"/>
              </w:rPr>
              <w:t xml:space="preserve"> </w:t>
            </w:r>
            <w:r w:rsidRPr="00AB639A">
              <w:rPr>
                <w:rFonts w:cstheme="minorHAnsi"/>
                <w:sz w:val="24"/>
                <w:szCs w:val="24"/>
              </w:rPr>
              <w:t xml:space="preserve"> </w:t>
            </w:r>
            <w:r w:rsidRPr="00AB639A">
              <w:rPr>
                <w:rFonts w:cstheme="minorHAnsi"/>
                <w:color w:val="002060"/>
                <w:sz w:val="24"/>
                <w:szCs w:val="24"/>
              </w:rPr>
              <w:t xml:space="preserve">experți cu experiență în implementarea de proiecte de cercetare – </w:t>
            </w:r>
            <w:r w:rsidR="00FF44D6" w:rsidRPr="00AB639A">
              <w:rPr>
                <w:rFonts w:cstheme="minorHAnsi"/>
                <w:color w:val="002060"/>
                <w:sz w:val="24"/>
                <w:szCs w:val="24"/>
              </w:rPr>
              <w:t xml:space="preserve">5 </w:t>
            </w:r>
            <w:r w:rsidRPr="00AB639A">
              <w:rPr>
                <w:rFonts w:cstheme="minorHAnsi"/>
                <w:color w:val="002060"/>
                <w:sz w:val="24"/>
                <w:szCs w:val="24"/>
              </w:rPr>
              <w:t>puncte</w:t>
            </w:r>
          </w:p>
          <w:p w14:paraId="7132AA50" w14:textId="78AF1C00" w:rsidR="005A1FAB" w:rsidRPr="00AB639A" w:rsidRDefault="007C26F4" w:rsidP="00182E80">
            <w:pPr>
              <w:pStyle w:val="ListParagraph"/>
              <w:numPr>
                <w:ilvl w:val="0"/>
                <w:numId w:val="18"/>
              </w:numPr>
              <w:spacing w:before="60"/>
              <w:contextualSpacing w:val="0"/>
              <w:jc w:val="both"/>
              <w:rPr>
                <w:rFonts w:cstheme="minorHAnsi"/>
                <w:color w:val="002060"/>
                <w:sz w:val="24"/>
                <w:szCs w:val="24"/>
              </w:rPr>
            </w:pPr>
            <w:r w:rsidRPr="00AB639A">
              <w:rPr>
                <w:rFonts w:cstheme="minorHAnsi"/>
                <w:color w:val="002060"/>
                <w:sz w:val="24"/>
                <w:szCs w:val="24"/>
              </w:rPr>
              <w:t xml:space="preserve">Solicitantul și partenerul/ partenerii propun </w:t>
            </w:r>
            <w:r w:rsidR="0012712A" w:rsidRPr="00AB639A">
              <w:rPr>
                <w:rFonts w:cstheme="minorHAnsi"/>
                <w:color w:val="002060"/>
                <w:sz w:val="24"/>
                <w:szCs w:val="24"/>
              </w:rPr>
              <w:t xml:space="preserve">în echipa de implementare  a proiectului </w:t>
            </w:r>
            <w:r w:rsidR="005A1FAB" w:rsidRPr="00AB639A">
              <w:rPr>
                <w:rFonts w:cstheme="minorHAnsi"/>
                <w:color w:val="002060"/>
                <w:sz w:val="24"/>
                <w:szCs w:val="24"/>
              </w:rPr>
              <w:t>minim 7</w:t>
            </w:r>
            <w:r w:rsidR="0012712A" w:rsidRPr="00AB639A">
              <w:rPr>
                <w:rFonts w:cstheme="minorHAnsi"/>
                <w:color w:val="002060"/>
                <w:sz w:val="24"/>
                <w:szCs w:val="24"/>
              </w:rPr>
              <w:t xml:space="preserve"> </w:t>
            </w:r>
            <w:r w:rsidR="0012712A" w:rsidRPr="00AB639A">
              <w:rPr>
                <w:rFonts w:cstheme="minorHAnsi"/>
                <w:sz w:val="24"/>
                <w:szCs w:val="24"/>
              </w:rPr>
              <w:t xml:space="preserve"> </w:t>
            </w:r>
            <w:r w:rsidR="0012712A" w:rsidRPr="00AB639A">
              <w:rPr>
                <w:rFonts w:cstheme="minorHAnsi"/>
                <w:color w:val="002060"/>
                <w:sz w:val="24"/>
                <w:szCs w:val="24"/>
              </w:rPr>
              <w:t>experți cu experiență  în implementarea de proiecte de cercetare –</w:t>
            </w:r>
            <w:r w:rsidR="00FF44D6" w:rsidRPr="00AB639A">
              <w:rPr>
                <w:rFonts w:cstheme="minorHAnsi"/>
                <w:color w:val="002060"/>
                <w:sz w:val="24"/>
                <w:szCs w:val="24"/>
              </w:rPr>
              <w:t>3</w:t>
            </w:r>
            <w:r w:rsidR="0012712A" w:rsidRPr="00AB639A">
              <w:rPr>
                <w:rFonts w:cstheme="minorHAnsi"/>
                <w:color w:val="002060"/>
                <w:sz w:val="24"/>
                <w:szCs w:val="24"/>
              </w:rPr>
              <w:t xml:space="preserve"> puncte</w:t>
            </w:r>
            <w:r w:rsidR="005A1FAB" w:rsidRPr="00AB639A">
              <w:rPr>
                <w:rFonts w:cstheme="minorHAnsi"/>
                <w:color w:val="002060"/>
                <w:sz w:val="24"/>
                <w:szCs w:val="24"/>
              </w:rPr>
              <w:t xml:space="preserve"> </w:t>
            </w:r>
          </w:p>
          <w:p w14:paraId="33265D14" w14:textId="70D216D8" w:rsidR="005A1FAB" w:rsidRPr="00AB639A" w:rsidRDefault="007C26F4" w:rsidP="00182E80">
            <w:pPr>
              <w:pStyle w:val="ListParagraph"/>
              <w:numPr>
                <w:ilvl w:val="0"/>
                <w:numId w:val="18"/>
              </w:numPr>
              <w:spacing w:before="60"/>
              <w:contextualSpacing w:val="0"/>
              <w:jc w:val="both"/>
              <w:rPr>
                <w:rFonts w:cstheme="minorHAnsi"/>
                <w:color w:val="002060"/>
                <w:sz w:val="24"/>
                <w:szCs w:val="24"/>
              </w:rPr>
            </w:pPr>
            <w:r w:rsidRPr="00AB639A">
              <w:rPr>
                <w:rFonts w:cstheme="minorHAnsi"/>
                <w:color w:val="002060"/>
                <w:sz w:val="24"/>
                <w:szCs w:val="24"/>
              </w:rPr>
              <w:t xml:space="preserve">Solicitantul și partenerul/ partenerii propun </w:t>
            </w:r>
            <w:r w:rsidR="005A1FAB" w:rsidRPr="00AB639A">
              <w:rPr>
                <w:rFonts w:cstheme="minorHAnsi"/>
                <w:color w:val="002060"/>
                <w:sz w:val="24"/>
                <w:szCs w:val="24"/>
              </w:rPr>
              <w:t xml:space="preserve">în </w:t>
            </w:r>
            <w:bookmarkStart w:id="7" w:name="_Hlk140683356"/>
            <w:r w:rsidR="005A1FAB" w:rsidRPr="00AB639A">
              <w:rPr>
                <w:rFonts w:cstheme="minorHAnsi"/>
                <w:color w:val="002060"/>
                <w:sz w:val="24"/>
                <w:szCs w:val="24"/>
              </w:rPr>
              <w:t xml:space="preserve">echipa de implementare  a proiectului minim 5 </w:t>
            </w:r>
            <w:r w:rsidR="005A1FAB" w:rsidRPr="00AB639A">
              <w:rPr>
                <w:rFonts w:cstheme="minorHAnsi"/>
                <w:iCs/>
                <w:sz w:val="24"/>
                <w:szCs w:val="24"/>
              </w:rPr>
              <w:t xml:space="preserve">experți </w:t>
            </w:r>
            <w:r w:rsidR="005A1FAB" w:rsidRPr="00AB639A">
              <w:rPr>
                <w:rFonts w:cstheme="minorHAnsi"/>
                <w:color w:val="002060"/>
                <w:sz w:val="24"/>
                <w:szCs w:val="24"/>
              </w:rPr>
              <w:t xml:space="preserve">cu experiență în implementarea de proiecte </w:t>
            </w:r>
            <w:bookmarkEnd w:id="7"/>
            <w:r w:rsidR="005A1FAB" w:rsidRPr="00AB639A">
              <w:rPr>
                <w:rFonts w:cstheme="minorHAnsi"/>
                <w:color w:val="002060"/>
                <w:sz w:val="24"/>
                <w:szCs w:val="24"/>
              </w:rPr>
              <w:t>de cercetare – 0 puncte</w:t>
            </w:r>
          </w:p>
          <w:p w14:paraId="22ACBD5D" w14:textId="77777777" w:rsidR="0012712A" w:rsidRPr="00AB639A" w:rsidRDefault="0012712A" w:rsidP="00AB639A">
            <w:pPr>
              <w:spacing w:before="60"/>
              <w:rPr>
                <w:rFonts w:cstheme="minorHAnsi"/>
                <w:sz w:val="24"/>
                <w:szCs w:val="24"/>
              </w:rPr>
            </w:pPr>
          </w:p>
          <w:p w14:paraId="57E96FED" w14:textId="0669C975" w:rsidR="0012712A" w:rsidRPr="00AB639A" w:rsidRDefault="0012712A" w:rsidP="00AB639A">
            <w:pPr>
              <w:spacing w:before="60"/>
              <w:jc w:val="both"/>
              <w:rPr>
                <w:rFonts w:cstheme="minorHAnsi"/>
                <w:color w:val="002060"/>
                <w:sz w:val="24"/>
                <w:szCs w:val="24"/>
              </w:rPr>
            </w:pPr>
            <w:r w:rsidRPr="00AB639A">
              <w:rPr>
                <w:rFonts w:cstheme="minorHAnsi"/>
                <w:color w:val="002060"/>
                <w:sz w:val="24"/>
                <w:szCs w:val="24"/>
              </w:rPr>
              <w:t xml:space="preserve">NB. Se va considera experiență relevantă dacă expertul a participat la cel puțin un proiect de cercetare </w:t>
            </w:r>
            <w:r w:rsidRPr="00AB639A">
              <w:rPr>
                <w:rFonts w:cstheme="minorHAnsi"/>
                <w:color w:val="002060"/>
                <w:sz w:val="24"/>
                <w:szCs w:val="24"/>
                <w:u w:val="single"/>
              </w:rPr>
              <w:t>în domeniul</w:t>
            </w:r>
            <w:r w:rsidR="00A470FD" w:rsidRPr="00AB639A">
              <w:rPr>
                <w:rFonts w:cstheme="minorHAnsi"/>
                <w:color w:val="002060"/>
                <w:sz w:val="24"/>
                <w:szCs w:val="24"/>
                <w:u w:val="single"/>
              </w:rPr>
              <w:t xml:space="preserve"> vizat de</w:t>
            </w:r>
            <w:r w:rsidRPr="00AB639A">
              <w:rPr>
                <w:rFonts w:cstheme="minorHAnsi"/>
                <w:color w:val="002060"/>
                <w:sz w:val="24"/>
                <w:szCs w:val="24"/>
                <w:u w:val="single"/>
              </w:rPr>
              <w:t xml:space="preserve"> proiect</w:t>
            </w:r>
          </w:p>
          <w:p w14:paraId="30503F18" w14:textId="3177BA74" w:rsidR="0012712A" w:rsidRPr="00AB639A" w:rsidRDefault="0012712A" w:rsidP="00AB639A">
            <w:pPr>
              <w:spacing w:before="60"/>
              <w:jc w:val="both"/>
              <w:rPr>
                <w:rFonts w:eastAsia="Times New Roman" w:cstheme="minorHAnsi"/>
                <w:sz w:val="24"/>
                <w:szCs w:val="24"/>
                <w:lang w:eastAsia="ro-RO"/>
              </w:rPr>
            </w:pPr>
            <w:r w:rsidRPr="00AB639A">
              <w:rPr>
                <w:rFonts w:cstheme="minorHAnsi"/>
                <w:color w:val="002060"/>
                <w:sz w:val="24"/>
                <w:szCs w:val="24"/>
              </w:rPr>
              <w:t>Se are în vedere descrierea responsabilităților și a calificărilor și experienței necesare pentru realizarea selecției candidaților ce vor fi angajați</w:t>
            </w:r>
          </w:p>
        </w:tc>
        <w:tc>
          <w:tcPr>
            <w:tcW w:w="4846" w:type="dxa"/>
            <w:shd w:val="clear" w:color="auto" w:fill="auto"/>
            <w:vAlign w:val="center"/>
          </w:tcPr>
          <w:p w14:paraId="682FE5AF" w14:textId="576B7257" w:rsidR="0012712A" w:rsidRPr="00AB639A" w:rsidRDefault="0012712A" w:rsidP="00AB639A">
            <w:pPr>
              <w:spacing w:before="60"/>
              <w:jc w:val="both"/>
              <w:rPr>
                <w:rFonts w:cstheme="minorHAnsi"/>
                <w:color w:val="002060"/>
                <w:sz w:val="24"/>
                <w:szCs w:val="24"/>
              </w:rPr>
            </w:pPr>
            <w:r w:rsidRPr="00AB639A">
              <w:rPr>
                <w:rFonts w:cstheme="minorHAnsi"/>
                <w:color w:val="002060"/>
                <w:sz w:val="24"/>
                <w:szCs w:val="24"/>
              </w:rPr>
              <w:t xml:space="preserve">Cererea de finanțare: </w:t>
            </w:r>
            <w:r w:rsidR="00AB639A" w:rsidRPr="00AB639A">
              <w:rPr>
                <w:rFonts w:cstheme="minorHAnsi"/>
                <w:color w:val="002060"/>
                <w:sz w:val="24"/>
                <w:szCs w:val="24"/>
              </w:rPr>
              <w:t>Secțiunea</w:t>
            </w:r>
            <w:r w:rsidRPr="00AB639A">
              <w:rPr>
                <w:rFonts w:cstheme="minorHAnsi"/>
                <w:color w:val="002060"/>
                <w:sz w:val="24"/>
                <w:szCs w:val="24"/>
              </w:rPr>
              <w:t xml:space="preserve">: </w:t>
            </w:r>
          </w:p>
          <w:p w14:paraId="108B471D" w14:textId="33BEBC86" w:rsidR="0012712A" w:rsidRPr="00AB639A" w:rsidRDefault="0012712A" w:rsidP="00182E80">
            <w:pPr>
              <w:pStyle w:val="ListParagraph"/>
              <w:numPr>
                <w:ilvl w:val="0"/>
                <w:numId w:val="6"/>
              </w:numPr>
              <w:spacing w:before="60"/>
              <w:contextualSpacing w:val="0"/>
              <w:jc w:val="both"/>
              <w:rPr>
                <w:rFonts w:cstheme="minorHAnsi"/>
                <w:bCs/>
                <w:color w:val="002060"/>
                <w:sz w:val="24"/>
                <w:szCs w:val="24"/>
              </w:rPr>
            </w:pPr>
            <w:r w:rsidRPr="00AB639A">
              <w:rPr>
                <w:rFonts w:cstheme="minorHAnsi"/>
                <w:bCs/>
                <w:color w:val="002060"/>
                <w:sz w:val="24"/>
                <w:szCs w:val="24"/>
              </w:rPr>
              <w:t>Resurse umane implicate;</w:t>
            </w:r>
          </w:p>
          <w:p w14:paraId="4A33E386" w14:textId="3753307B" w:rsidR="0012712A" w:rsidRPr="00AB639A" w:rsidRDefault="0012712A" w:rsidP="00182E80">
            <w:pPr>
              <w:pStyle w:val="ListParagraph"/>
              <w:numPr>
                <w:ilvl w:val="0"/>
                <w:numId w:val="6"/>
              </w:numPr>
              <w:spacing w:before="60"/>
              <w:contextualSpacing w:val="0"/>
              <w:jc w:val="both"/>
              <w:rPr>
                <w:rFonts w:cstheme="minorHAnsi"/>
                <w:bCs/>
                <w:color w:val="002060"/>
                <w:sz w:val="24"/>
                <w:szCs w:val="24"/>
              </w:rPr>
            </w:pPr>
            <w:r w:rsidRPr="00AB639A">
              <w:rPr>
                <w:rFonts w:cstheme="minorHAnsi"/>
                <w:bCs/>
                <w:color w:val="002060"/>
                <w:sz w:val="24"/>
                <w:szCs w:val="24"/>
              </w:rPr>
              <w:t>CV-uri din care să reiasă experiența membrilor echipei de implementare, etc.;</w:t>
            </w:r>
          </w:p>
          <w:p w14:paraId="088944AF" w14:textId="77777777" w:rsidR="0012712A" w:rsidRPr="00AB639A" w:rsidRDefault="0012712A" w:rsidP="00182E80">
            <w:pPr>
              <w:pStyle w:val="ListParagraph"/>
              <w:numPr>
                <w:ilvl w:val="0"/>
                <w:numId w:val="6"/>
              </w:numPr>
              <w:spacing w:before="60"/>
              <w:contextualSpacing w:val="0"/>
              <w:jc w:val="both"/>
              <w:rPr>
                <w:rFonts w:cstheme="minorHAnsi"/>
                <w:bCs/>
                <w:color w:val="002060"/>
                <w:sz w:val="24"/>
                <w:szCs w:val="24"/>
              </w:rPr>
            </w:pPr>
            <w:r w:rsidRPr="00AB639A">
              <w:rPr>
                <w:rFonts w:cstheme="minorHAnsi"/>
                <w:bCs/>
                <w:color w:val="002060"/>
                <w:sz w:val="24"/>
                <w:szCs w:val="24"/>
              </w:rPr>
              <w:t>Fișe de post.</w:t>
            </w:r>
          </w:p>
          <w:p w14:paraId="11914574" w14:textId="262403F2" w:rsidR="0012712A" w:rsidRPr="00AB639A" w:rsidRDefault="0012712A" w:rsidP="00182E80">
            <w:pPr>
              <w:pStyle w:val="ListParagraph"/>
              <w:numPr>
                <w:ilvl w:val="0"/>
                <w:numId w:val="6"/>
              </w:numPr>
              <w:spacing w:before="60"/>
              <w:contextualSpacing w:val="0"/>
              <w:jc w:val="both"/>
              <w:rPr>
                <w:rFonts w:cstheme="minorHAnsi"/>
                <w:color w:val="002060"/>
                <w:sz w:val="24"/>
                <w:szCs w:val="24"/>
              </w:rPr>
            </w:pPr>
            <w:r w:rsidRPr="00AB639A">
              <w:rPr>
                <w:rFonts w:cstheme="minorHAnsi"/>
                <w:bCs/>
                <w:color w:val="002060"/>
                <w:sz w:val="24"/>
                <w:szCs w:val="24"/>
              </w:rPr>
              <w:t>Documente care atestă participarea expertului la proiect</w:t>
            </w:r>
          </w:p>
        </w:tc>
        <w:tc>
          <w:tcPr>
            <w:tcW w:w="1375" w:type="dxa"/>
            <w:vAlign w:val="center"/>
          </w:tcPr>
          <w:p w14:paraId="0D221C6E" w14:textId="6E263A20" w:rsidR="0012712A" w:rsidRPr="00AB639A" w:rsidRDefault="0012712A" w:rsidP="00AB639A">
            <w:pPr>
              <w:spacing w:before="60"/>
              <w:jc w:val="center"/>
              <w:rPr>
                <w:rFonts w:cstheme="minorHAnsi"/>
                <w:color w:val="002060"/>
                <w:sz w:val="24"/>
                <w:szCs w:val="24"/>
              </w:rPr>
            </w:pPr>
            <w:r w:rsidRPr="00AB639A">
              <w:rPr>
                <w:rFonts w:cstheme="minorHAnsi"/>
                <w:color w:val="002060"/>
                <w:sz w:val="24"/>
                <w:szCs w:val="24"/>
              </w:rPr>
              <w:t>5</w:t>
            </w:r>
          </w:p>
        </w:tc>
        <w:tc>
          <w:tcPr>
            <w:tcW w:w="1299" w:type="dxa"/>
            <w:vAlign w:val="center"/>
          </w:tcPr>
          <w:p w14:paraId="70A95EA8" w14:textId="3FD535C4" w:rsidR="0012712A" w:rsidRPr="00AB639A" w:rsidRDefault="0012712A" w:rsidP="00AB639A">
            <w:pPr>
              <w:spacing w:before="60"/>
              <w:jc w:val="center"/>
              <w:rPr>
                <w:rFonts w:cstheme="minorHAnsi"/>
                <w:color w:val="002060"/>
                <w:sz w:val="24"/>
                <w:szCs w:val="24"/>
              </w:rPr>
            </w:pPr>
          </w:p>
        </w:tc>
      </w:tr>
      <w:tr w:rsidR="0012712A" w:rsidRPr="00AB639A" w14:paraId="28EA105C" w14:textId="77777777" w:rsidTr="007C26F4">
        <w:tc>
          <w:tcPr>
            <w:tcW w:w="4673" w:type="dxa"/>
            <w:shd w:val="clear" w:color="auto" w:fill="auto"/>
            <w:vAlign w:val="center"/>
          </w:tcPr>
          <w:p w14:paraId="62B93142" w14:textId="27A4A0D9" w:rsidR="00711588" w:rsidRPr="00AB639A" w:rsidRDefault="00711588" w:rsidP="00AB639A">
            <w:pPr>
              <w:spacing w:before="60"/>
              <w:jc w:val="both"/>
              <w:rPr>
                <w:rFonts w:eastAsia="Times New Roman" w:cstheme="minorHAnsi"/>
                <w:color w:val="002060"/>
                <w:sz w:val="24"/>
                <w:szCs w:val="24"/>
                <w:lang w:eastAsia="ro-RO"/>
              </w:rPr>
            </w:pPr>
            <w:r w:rsidRPr="00AB639A">
              <w:rPr>
                <w:rFonts w:eastAsia="Times New Roman" w:cstheme="minorHAnsi"/>
                <w:color w:val="002060"/>
                <w:sz w:val="24"/>
                <w:szCs w:val="24"/>
                <w:lang w:eastAsia="ro-RO"/>
              </w:rPr>
              <w:t xml:space="preserve">3.5  </w:t>
            </w:r>
            <w:r w:rsidR="001D5042" w:rsidRPr="00AB639A">
              <w:rPr>
                <w:rFonts w:eastAsia="Times New Roman" w:cstheme="minorHAnsi"/>
                <w:color w:val="002060"/>
                <w:sz w:val="24"/>
                <w:szCs w:val="24"/>
                <w:lang w:eastAsia="ro-RO"/>
              </w:rPr>
              <w:t xml:space="preserve"> Capacitatea fiecărui partener de a coopera cu organizații de cercetare, prin participări în cadrul altor proiecte de cercetare la nivel național sau european, cât şi prin colaborarea cu alte întreprinderi/ instituții din </w:t>
            </w:r>
            <w:r w:rsidR="00AB639A" w:rsidRPr="00AB639A">
              <w:rPr>
                <w:rFonts w:eastAsia="Times New Roman" w:cstheme="minorHAnsi"/>
                <w:color w:val="002060"/>
                <w:sz w:val="24"/>
                <w:szCs w:val="24"/>
                <w:lang w:eastAsia="ro-RO"/>
              </w:rPr>
              <w:t>același</w:t>
            </w:r>
            <w:r w:rsidR="001D5042" w:rsidRPr="00AB639A">
              <w:rPr>
                <w:rFonts w:eastAsia="Times New Roman" w:cstheme="minorHAnsi"/>
                <w:color w:val="002060"/>
                <w:sz w:val="24"/>
                <w:szCs w:val="24"/>
                <w:lang w:eastAsia="ro-RO"/>
              </w:rPr>
              <w:t xml:space="preserve"> sector/domeniu sau sectoare auxiliare pentru rezolvarea unor probleme comune. (minim un proiect) </w:t>
            </w:r>
          </w:p>
          <w:p w14:paraId="53DFD9F2" w14:textId="75A3A51D" w:rsidR="0012712A" w:rsidRPr="00AB639A" w:rsidRDefault="0012712A" w:rsidP="00AB639A">
            <w:pPr>
              <w:spacing w:before="60"/>
              <w:jc w:val="both"/>
              <w:rPr>
                <w:rFonts w:eastAsia="Times New Roman" w:cstheme="minorHAnsi"/>
                <w:color w:val="002060"/>
                <w:sz w:val="24"/>
                <w:szCs w:val="24"/>
                <w:lang w:eastAsia="ro-RO"/>
              </w:rPr>
            </w:pPr>
          </w:p>
        </w:tc>
        <w:tc>
          <w:tcPr>
            <w:tcW w:w="8728" w:type="dxa"/>
            <w:tcBorders>
              <w:top w:val="single" w:sz="4" w:space="0" w:color="auto"/>
              <w:left w:val="single" w:sz="4" w:space="0" w:color="auto"/>
              <w:bottom w:val="single" w:sz="4" w:space="0" w:color="auto"/>
              <w:right w:val="single" w:sz="4" w:space="0" w:color="auto"/>
            </w:tcBorders>
            <w:vAlign w:val="center"/>
          </w:tcPr>
          <w:p w14:paraId="5DBA8055" w14:textId="102BFC5E" w:rsidR="0012712A" w:rsidRPr="00AB639A" w:rsidRDefault="0012712A" w:rsidP="00182E80">
            <w:pPr>
              <w:pStyle w:val="ListParagraph"/>
              <w:numPr>
                <w:ilvl w:val="0"/>
                <w:numId w:val="19"/>
              </w:numPr>
              <w:spacing w:before="60"/>
              <w:contextualSpacing w:val="0"/>
              <w:jc w:val="both"/>
              <w:rPr>
                <w:rFonts w:eastAsia="Times New Roman" w:cstheme="minorHAnsi"/>
                <w:color w:val="002060"/>
                <w:sz w:val="24"/>
                <w:szCs w:val="24"/>
                <w:lang w:eastAsia="ro-RO"/>
              </w:rPr>
            </w:pPr>
            <w:r w:rsidRPr="00AB639A">
              <w:rPr>
                <w:rFonts w:eastAsia="Times New Roman" w:cstheme="minorHAnsi"/>
                <w:color w:val="002060"/>
                <w:sz w:val="24"/>
                <w:szCs w:val="24"/>
                <w:lang w:eastAsia="ro-RO"/>
              </w:rPr>
              <w:lastRenderedPageBreak/>
              <w:t xml:space="preserve">Este dovedită capacitatea fiecărui partener de a coopera cu </w:t>
            </w:r>
            <w:r w:rsidR="00AB639A" w:rsidRPr="00AB639A">
              <w:rPr>
                <w:rFonts w:eastAsia="Times New Roman" w:cstheme="minorHAnsi"/>
                <w:color w:val="002060"/>
                <w:sz w:val="24"/>
                <w:szCs w:val="24"/>
                <w:lang w:eastAsia="ro-RO"/>
              </w:rPr>
              <w:t>organizații</w:t>
            </w:r>
            <w:r w:rsidRPr="00AB639A">
              <w:rPr>
                <w:rFonts w:eastAsia="Times New Roman" w:cstheme="minorHAnsi"/>
                <w:color w:val="002060"/>
                <w:sz w:val="24"/>
                <w:szCs w:val="24"/>
                <w:lang w:eastAsia="ro-RO"/>
              </w:rPr>
              <w:t xml:space="preserve"> de cercetare, prin participări în cadrul altor proiecte de cercetare la nivel </w:t>
            </w:r>
            <w:r w:rsidR="00AB639A" w:rsidRPr="00AB639A">
              <w:rPr>
                <w:rFonts w:eastAsia="Times New Roman" w:cstheme="minorHAnsi"/>
                <w:color w:val="002060"/>
                <w:sz w:val="24"/>
                <w:szCs w:val="24"/>
                <w:lang w:eastAsia="ro-RO"/>
              </w:rPr>
              <w:t>național</w:t>
            </w:r>
            <w:r w:rsidRPr="00AB639A">
              <w:rPr>
                <w:rFonts w:eastAsia="Times New Roman" w:cstheme="minorHAnsi"/>
                <w:color w:val="002060"/>
                <w:sz w:val="24"/>
                <w:szCs w:val="24"/>
                <w:lang w:eastAsia="ro-RO"/>
              </w:rPr>
              <w:t xml:space="preserve"> sau european, cât şi prin colaborarea cu alte întreprinderi/</w:t>
            </w:r>
            <w:r w:rsidR="00AB639A" w:rsidRPr="00AB639A">
              <w:rPr>
                <w:rFonts w:eastAsia="Times New Roman" w:cstheme="minorHAnsi"/>
                <w:color w:val="002060"/>
                <w:sz w:val="24"/>
                <w:szCs w:val="24"/>
                <w:lang w:eastAsia="ro-RO"/>
              </w:rPr>
              <w:t>instituții</w:t>
            </w:r>
            <w:r w:rsidRPr="00AB639A">
              <w:rPr>
                <w:rFonts w:eastAsia="Times New Roman" w:cstheme="minorHAnsi"/>
                <w:color w:val="002060"/>
                <w:sz w:val="24"/>
                <w:szCs w:val="24"/>
                <w:lang w:eastAsia="ro-RO"/>
              </w:rPr>
              <w:t xml:space="preserve"> din </w:t>
            </w:r>
            <w:r w:rsidR="00AB639A" w:rsidRPr="00AB639A">
              <w:rPr>
                <w:rFonts w:eastAsia="Times New Roman" w:cstheme="minorHAnsi"/>
                <w:color w:val="002060"/>
                <w:sz w:val="24"/>
                <w:szCs w:val="24"/>
                <w:lang w:eastAsia="ro-RO"/>
              </w:rPr>
              <w:t>același</w:t>
            </w:r>
            <w:r w:rsidRPr="00AB639A">
              <w:rPr>
                <w:rFonts w:eastAsia="Times New Roman" w:cstheme="minorHAnsi"/>
                <w:color w:val="002060"/>
                <w:sz w:val="24"/>
                <w:szCs w:val="24"/>
                <w:lang w:eastAsia="ro-RO"/>
              </w:rPr>
              <w:t xml:space="preserve"> sector/domeniu sau sectoare auxiliare pentru rezolvarea unor probleme comune. (minim un proiect) – </w:t>
            </w:r>
            <w:r w:rsidR="00FF44D6" w:rsidRPr="00AB639A">
              <w:rPr>
                <w:rFonts w:eastAsia="Times New Roman" w:cstheme="minorHAnsi"/>
                <w:color w:val="002060"/>
                <w:sz w:val="24"/>
                <w:szCs w:val="24"/>
                <w:lang w:eastAsia="ro-RO"/>
              </w:rPr>
              <w:t>3</w:t>
            </w:r>
            <w:r w:rsidRPr="00AB639A">
              <w:rPr>
                <w:rFonts w:eastAsia="Times New Roman" w:cstheme="minorHAnsi"/>
                <w:color w:val="002060"/>
                <w:sz w:val="24"/>
                <w:szCs w:val="24"/>
                <w:lang w:eastAsia="ro-RO"/>
              </w:rPr>
              <w:t xml:space="preserve"> punct</w:t>
            </w:r>
            <w:r w:rsidR="00FF44D6" w:rsidRPr="00AB639A">
              <w:rPr>
                <w:rFonts w:eastAsia="Times New Roman" w:cstheme="minorHAnsi"/>
                <w:color w:val="002060"/>
                <w:sz w:val="24"/>
                <w:szCs w:val="24"/>
                <w:lang w:eastAsia="ro-RO"/>
              </w:rPr>
              <w:t>e</w:t>
            </w:r>
          </w:p>
          <w:p w14:paraId="4DB9081C" w14:textId="617E6C44" w:rsidR="0012712A" w:rsidRPr="00AB639A" w:rsidRDefault="0012712A" w:rsidP="00182E80">
            <w:pPr>
              <w:pStyle w:val="ListParagraph"/>
              <w:numPr>
                <w:ilvl w:val="0"/>
                <w:numId w:val="19"/>
              </w:numPr>
              <w:spacing w:before="60"/>
              <w:contextualSpacing w:val="0"/>
              <w:jc w:val="both"/>
              <w:rPr>
                <w:rFonts w:eastAsia="Times New Roman" w:cstheme="minorHAnsi"/>
                <w:color w:val="002060"/>
                <w:sz w:val="24"/>
                <w:szCs w:val="24"/>
                <w:lang w:eastAsia="ro-RO"/>
              </w:rPr>
            </w:pPr>
            <w:r w:rsidRPr="00AB639A">
              <w:rPr>
                <w:rFonts w:eastAsia="Times New Roman" w:cstheme="minorHAnsi"/>
                <w:color w:val="002060"/>
                <w:sz w:val="24"/>
                <w:szCs w:val="24"/>
                <w:lang w:eastAsia="ro-RO"/>
              </w:rPr>
              <w:t xml:space="preserve">NU este dovedită capacitatea fiecărui partener de a coopera cu </w:t>
            </w:r>
            <w:r w:rsidR="00AB639A" w:rsidRPr="00AB639A">
              <w:rPr>
                <w:rFonts w:eastAsia="Times New Roman" w:cstheme="minorHAnsi"/>
                <w:color w:val="002060"/>
                <w:sz w:val="24"/>
                <w:szCs w:val="24"/>
                <w:lang w:eastAsia="ro-RO"/>
              </w:rPr>
              <w:t>organizații</w:t>
            </w:r>
            <w:r w:rsidRPr="00AB639A">
              <w:rPr>
                <w:rFonts w:eastAsia="Times New Roman" w:cstheme="minorHAnsi"/>
                <w:color w:val="002060"/>
                <w:sz w:val="24"/>
                <w:szCs w:val="24"/>
                <w:lang w:eastAsia="ro-RO"/>
              </w:rPr>
              <w:t xml:space="preserve"> de cercetare, prin participări în cadrul altor proiecte de cercetare la nivel </w:t>
            </w:r>
            <w:r w:rsidR="00AB639A" w:rsidRPr="00AB639A">
              <w:rPr>
                <w:rFonts w:eastAsia="Times New Roman" w:cstheme="minorHAnsi"/>
                <w:color w:val="002060"/>
                <w:sz w:val="24"/>
                <w:szCs w:val="24"/>
                <w:lang w:eastAsia="ro-RO"/>
              </w:rPr>
              <w:t>național</w:t>
            </w:r>
            <w:r w:rsidRPr="00AB639A">
              <w:rPr>
                <w:rFonts w:eastAsia="Times New Roman" w:cstheme="minorHAnsi"/>
                <w:color w:val="002060"/>
                <w:sz w:val="24"/>
                <w:szCs w:val="24"/>
                <w:lang w:eastAsia="ro-RO"/>
              </w:rPr>
              <w:t xml:space="preserve"> sau european, cât şi prin colaborarea cu alte întreprinderi/instituții din </w:t>
            </w:r>
            <w:r w:rsidR="00AB639A" w:rsidRPr="00AB639A">
              <w:rPr>
                <w:rFonts w:eastAsia="Times New Roman" w:cstheme="minorHAnsi"/>
                <w:color w:val="002060"/>
                <w:sz w:val="24"/>
                <w:szCs w:val="24"/>
                <w:lang w:eastAsia="ro-RO"/>
              </w:rPr>
              <w:t>același</w:t>
            </w:r>
            <w:r w:rsidRPr="00AB639A">
              <w:rPr>
                <w:rFonts w:eastAsia="Times New Roman" w:cstheme="minorHAnsi"/>
                <w:color w:val="002060"/>
                <w:sz w:val="24"/>
                <w:szCs w:val="24"/>
                <w:lang w:eastAsia="ro-RO"/>
              </w:rPr>
              <w:t xml:space="preserve"> </w:t>
            </w:r>
            <w:r w:rsidRPr="00AB639A">
              <w:rPr>
                <w:rFonts w:eastAsia="Times New Roman" w:cstheme="minorHAnsi"/>
                <w:color w:val="002060"/>
                <w:sz w:val="24"/>
                <w:szCs w:val="24"/>
                <w:lang w:eastAsia="ro-RO"/>
              </w:rPr>
              <w:lastRenderedPageBreak/>
              <w:t>sector/domeniu sau sectoare auxiliare pentru rezolvarea unor probleme comune. (minim un proiect) – 0 puncte</w:t>
            </w:r>
          </w:p>
        </w:tc>
        <w:tc>
          <w:tcPr>
            <w:tcW w:w="4846" w:type="dxa"/>
            <w:shd w:val="clear" w:color="auto" w:fill="auto"/>
            <w:vAlign w:val="center"/>
          </w:tcPr>
          <w:p w14:paraId="29AB5024" w14:textId="77777777" w:rsidR="0012712A" w:rsidRPr="00AB639A" w:rsidRDefault="0012712A" w:rsidP="00AB639A">
            <w:pPr>
              <w:spacing w:before="60"/>
              <w:jc w:val="both"/>
              <w:rPr>
                <w:rFonts w:cstheme="minorHAnsi"/>
                <w:color w:val="002060"/>
                <w:sz w:val="24"/>
                <w:szCs w:val="24"/>
              </w:rPr>
            </w:pPr>
            <w:r w:rsidRPr="00AB639A">
              <w:rPr>
                <w:rFonts w:cstheme="minorHAnsi"/>
                <w:color w:val="002060"/>
                <w:sz w:val="24"/>
                <w:szCs w:val="24"/>
              </w:rPr>
              <w:lastRenderedPageBreak/>
              <w:t>Notă justificativă privind valoarea adăugată a parteneriatului</w:t>
            </w:r>
          </w:p>
          <w:p w14:paraId="6E2F2FA6" w14:textId="77777777" w:rsidR="0012712A" w:rsidRPr="00AB639A" w:rsidRDefault="0012712A" w:rsidP="00AB639A">
            <w:pPr>
              <w:spacing w:before="60"/>
              <w:jc w:val="both"/>
              <w:rPr>
                <w:rFonts w:cstheme="minorHAnsi"/>
                <w:color w:val="002060"/>
                <w:sz w:val="24"/>
                <w:szCs w:val="24"/>
                <w:lang w:val="it-IT"/>
              </w:rPr>
            </w:pPr>
            <w:r w:rsidRPr="00AB639A">
              <w:rPr>
                <w:rFonts w:cstheme="minorHAnsi"/>
                <w:color w:val="002060"/>
                <w:sz w:val="24"/>
                <w:szCs w:val="24"/>
              </w:rPr>
              <w:t>Documente care atestă experiența dobândită de derulare proiecte în parteneriat</w:t>
            </w:r>
            <w:r w:rsidRPr="00AB639A">
              <w:rPr>
                <w:rFonts w:cstheme="minorHAnsi"/>
                <w:color w:val="002060"/>
                <w:sz w:val="24"/>
                <w:szCs w:val="24"/>
                <w:lang w:val="it-IT"/>
              </w:rPr>
              <w:t>:</w:t>
            </w:r>
          </w:p>
          <w:p w14:paraId="4E78F150" w14:textId="6AA964D9" w:rsidR="0012712A" w:rsidRPr="00AB639A" w:rsidRDefault="0012712A" w:rsidP="00AB639A">
            <w:pPr>
              <w:spacing w:before="60"/>
              <w:jc w:val="both"/>
              <w:rPr>
                <w:rFonts w:cstheme="minorHAnsi"/>
                <w:color w:val="002060"/>
                <w:sz w:val="24"/>
                <w:szCs w:val="24"/>
                <w:lang w:val="it-IT"/>
              </w:rPr>
            </w:pPr>
            <w:r w:rsidRPr="00AB639A">
              <w:rPr>
                <w:rFonts w:cstheme="minorHAnsi"/>
                <w:color w:val="002060"/>
                <w:sz w:val="24"/>
                <w:szCs w:val="24"/>
              </w:rPr>
              <w:t xml:space="preserve">acorduri de colaborare/protocoale de colaborare/alte documente care atesta participarea </w:t>
            </w:r>
            <w:r w:rsidR="001D5042" w:rsidRPr="00AB639A">
              <w:rPr>
                <w:rFonts w:cstheme="minorHAnsi"/>
                <w:color w:val="002060"/>
                <w:sz w:val="24"/>
                <w:szCs w:val="24"/>
              </w:rPr>
              <w:t>î</w:t>
            </w:r>
            <w:r w:rsidRPr="00AB639A">
              <w:rPr>
                <w:rFonts w:cstheme="minorHAnsi"/>
                <w:color w:val="002060"/>
                <w:sz w:val="24"/>
                <w:szCs w:val="24"/>
              </w:rPr>
              <w:t>n parteneriat in cadrul altor proiecte de cercetare</w:t>
            </w:r>
          </w:p>
        </w:tc>
        <w:tc>
          <w:tcPr>
            <w:tcW w:w="1375" w:type="dxa"/>
            <w:vAlign w:val="center"/>
          </w:tcPr>
          <w:p w14:paraId="10CE6D6C" w14:textId="46556DCC" w:rsidR="0012712A" w:rsidRPr="00AB639A" w:rsidRDefault="00FF44D6" w:rsidP="00AB639A">
            <w:pPr>
              <w:spacing w:before="60"/>
              <w:jc w:val="center"/>
              <w:rPr>
                <w:rFonts w:cstheme="minorHAnsi"/>
                <w:color w:val="002060"/>
                <w:sz w:val="24"/>
                <w:szCs w:val="24"/>
              </w:rPr>
            </w:pPr>
            <w:r w:rsidRPr="00AB639A">
              <w:rPr>
                <w:rFonts w:cstheme="minorHAnsi"/>
                <w:color w:val="002060"/>
                <w:sz w:val="24"/>
                <w:szCs w:val="24"/>
              </w:rPr>
              <w:t>3</w:t>
            </w:r>
          </w:p>
        </w:tc>
        <w:tc>
          <w:tcPr>
            <w:tcW w:w="1299" w:type="dxa"/>
            <w:vAlign w:val="center"/>
          </w:tcPr>
          <w:p w14:paraId="5A48762A" w14:textId="717C72EC" w:rsidR="0012712A" w:rsidRPr="00AB639A" w:rsidRDefault="0012712A" w:rsidP="00AB639A">
            <w:pPr>
              <w:spacing w:before="60"/>
              <w:jc w:val="center"/>
              <w:rPr>
                <w:rFonts w:cstheme="minorHAnsi"/>
                <w:color w:val="002060"/>
                <w:sz w:val="24"/>
                <w:szCs w:val="24"/>
              </w:rPr>
            </w:pPr>
          </w:p>
        </w:tc>
      </w:tr>
      <w:tr w:rsidR="001D5042" w:rsidRPr="00AB639A" w14:paraId="75FAE3BF" w14:textId="77777777" w:rsidTr="007C26F4">
        <w:tc>
          <w:tcPr>
            <w:tcW w:w="4673" w:type="dxa"/>
            <w:shd w:val="clear" w:color="auto" w:fill="auto"/>
            <w:vAlign w:val="center"/>
          </w:tcPr>
          <w:p w14:paraId="3EB16077" w14:textId="5661F909" w:rsidR="001D5042" w:rsidRPr="00AB639A" w:rsidRDefault="001D5042" w:rsidP="00AB639A">
            <w:pPr>
              <w:spacing w:before="60"/>
              <w:jc w:val="both"/>
              <w:rPr>
                <w:rFonts w:eastAsia="Times New Roman" w:cstheme="minorHAnsi"/>
                <w:color w:val="002060"/>
                <w:sz w:val="24"/>
                <w:szCs w:val="24"/>
                <w:lang w:eastAsia="ro-RO"/>
              </w:rPr>
            </w:pPr>
            <w:r w:rsidRPr="00AB639A">
              <w:rPr>
                <w:rFonts w:eastAsia="Times New Roman" w:cstheme="minorHAnsi"/>
                <w:color w:val="002060"/>
                <w:sz w:val="24"/>
                <w:szCs w:val="24"/>
                <w:lang w:eastAsia="ro-RO"/>
              </w:rPr>
              <w:t>3.</w:t>
            </w:r>
            <w:r w:rsidR="002E75D2" w:rsidRPr="00AB639A">
              <w:rPr>
                <w:rFonts w:eastAsia="Times New Roman" w:cstheme="minorHAnsi"/>
                <w:color w:val="002060"/>
                <w:sz w:val="24"/>
                <w:szCs w:val="24"/>
                <w:lang w:eastAsia="ro-RO"/>
              </w:rPr>
              <w:t>6</w:t>
            </w:r>
            <w:r w:rsidRPr="00AB639A">
              <w:rPr>
                <w:rFonts w:eastAsia="Times New Roman" w:cstheme="minorHAnsi"/>
                <w:color w:val="002060"/>
                <w:sz w:val="24"/>
                <w:szCs w:val="24"/>
                <w:lang w:eastAsia="ro-RO"/>
              </w:rPr>
              <w:t xml:space="preserve"> Valoarea adăugată a parteneriatului și relevanta parteneriatului</w:t>
            </w:r>
          </w:p>
        </w:tc>
        <w:tc>
          <w:tcPr>
            <w:tcW w:w="8728" w:type="dxa"/>
            <w:tcBorders>
              <w:top w:val="single" w:sz="4" w:space="0" w:color="auto"/>
              <w:left w:val="single" w:sz="4" w:space="0" w:color="auto"/>
              <w:bottom w:val="single" w:sz="4" w:space="0" w:color="auto"/>
              <w:right w:val="single" w:sz="4" w:space="0" w:color="auto"/>
            </w:tcBorders>
            <w:vAlign w:val="center"/>
          </w:tcPr>
          <w:p w14:paraId="470A6BEB" w14:textId="77777777" w:rsidR="001D5042" w:rsidRPr="00AB639A" w:rsidRDefault="001D5042" w:rsidP="00182E80">
            <w:pPr>
              <w:pStyle w:val="ListParagraph"/>
              <w:numPr>
                <w:ilvl w:val="0"/>
                <w:numId w:val="33"/>
              </w:numPr>
              <w:spacing w:before="60"/>
              <w:contextualSpacing w:val="0"/>
              <w:jc w:val="both"/>
              <w:rPr>
                <w:rFonts w:eastAsia="Times New Roman" w:cstheme="minorHAnsi"/>
                <w:color w:val="002060"/>
                <w:sz w:val="24"/>
                <w:szCs w:val="24"/>
                <w:lang w:eastAsia="ro-RO"/>
              </w:rPr>
            </w:pPr>
            <w:r w:rsidRPr="00AB639A">
              <w:rPr>
                <w:rFonts w:eastAsia="Times New Roman" w:cstheme="minorHAnsi"/>
                <w:color w:val="002060"/>
                <w:sz w:val="24"/>
                <w:szCs w:val="24"/>
                <w:lang w:eastAsia="ro-RO"/>
              </w:rPr>
              <w:t>Experiența dobândită este relevantă pentru derularea proiectului depus în parteneriat (puncte tari și relevanță) –2 puncte</w:t>
            </w:r>
          </w:p>
          <w:p w14:paraId="75DAF215" w14:textId="77777777" w:rsidR="001D5042" w:rsidRPr="00AB639A" w:rsidRDefault="001D5042" w:rsidP="00182E80">
            <w:pPr>
              <w:pStyle w:val="ListParagraph"/>
              <w:numPr>
                <w:ilvl w:val="0"/>
                <w:numId w:val="33"/>
              </w:numPr>
              <w:spacing w:before="60"/>
              <w:contextualSpacing w:val="0"/>
              <w:jc w:val="both"/>
              <w:rPr>
                <w:rFonts w:eastAsia="Times New Roman" w:cstheme="minorHAnsi"/>
                <w:color w:val="002060"/>
                <w:sz w:val="24"/>
                <w:szCs w:val="24"/>
                <w:lang w:eastAsia="ro-RO"/>
              </w:rPr>
            </w:pPr>
            <w:r w:rsidRPr="00AB639A">
              <w:rPr>
                <w:rFonts w:eastAsia="Times New Roman" w:cstheme="minorHAnsi"/>
                <w:color w:val="002060"/>
                <w:sz w:val="24"/>
                <w:szCs w:val="24"/>
                <w:lang w:eastAsia="ro-RO"/>
              </w:rPr>
              <w:t>Experiența dobândită NU este relevantă pentru derularea proiectului depus în parteneriat (puncte tari și relevanță)  - 0 puncte</w:t>
            </w:r>
          </w:p>
          <w:p w14:paraId="35CE7FB6" w14:textId="77777777" w:rsidR="001D5042" w:rsidRPr="00AB639A" w:rsidRDefault="001D5042" w:rsidP="00AB639A">
            <w:pPr>
              <w:spacing w:before="60"/>
              <w:jc w:val="both"/>
              <w:rPr>
                <w:rFonts w:eastAsia="Times New Roman" w:cstheme="minorHAnsi"/>
                <w:color w:val="002060"/>
                <w:sz w:val="24"/>
                <w:szCs w:val="24"/>
                <w:lang w:eastAsia="ro-RO"/>
              </w:rPr>
            </w:pPr>
          </w:p>
        </w:tc>
        <w:tc>
          <w:tcPr>
            <w:tcW w:w="4846" w:type="dxa"/>
            <w:shd w:val="clear" w:color="auto" w:fill="auto"/>
            <w:vAlign w:val="center"/>
          </w:tcPr>
          <w:p w14:paraId="4E0631B9" w14:textId="58525A7D" w:rsidR="001D5042" w:rsidRPr="00AB639A" w:rsidRDefault="001D5042" w:rsidP="00AB639A">
            <w:pPr>
              <w:spacing w:before="60"/>
              <w:jc w:val="both"/>
              <w:rPr>
                <w:rFonts w:cstheme="minorHAnsi"/>
                <w:color w:val="002060"/>
                <w:sz w:val="24"/>
                <w:szCs w:val="24"/>
              </w:rPr>
            </w:pPr>
            <w:r w:rsidRPr="00AB639A">
              <w:rPr>
                <w:rFonts w:cstheme="minorHAnsi"/>
                <w:color w:val="002060"/>
                <w:sz w:val="24"/>
                <w:szCs w:val="24"/>
              </w:rPr>
              <w:t>Notă justificativă privind valoarea adăugată a parteneriatului</w:t>
            </w:r>
          </w:p>
        </w:tc>
        <w:tc>
          <w:tcPr>
            <w:tcW w:w="1375" w:type="dxa"/>
            <w:vAlign w:val="center"/>
          </w:tcPr>
          <w:p w14:paraId="5EAE606B" w14:textId="6A664FB7" w:rsidR="001D5042" w:rsidRPr="00AB639A" w:rsidRDefault="001D5042" w:rsidP="00AB639A">
            <w:pPr>
              <w:spacing w:before="60"/>
              <w:jc w:val="center"/>
              <w:rPr>
                <w:rFonts w:cstheme="minorHAnsi"/>
                <w:color w:val="002060"/>
                <w:sz w:val="24"/>
                <w:szCs w:val="24"/>
              </w:rPr>
            </w:pPr>
            <w:r w:rsidRPr="00AB639A">
              <w:rPr>
                <w:rFonts w:cstheme="minorHAnsi"/>
                <w:color w:val="002060"/>
                <w:sz w:val="24"/>
                <w:szCs w:val="24"/>
              </w:rPr>
              <w:t>2</w:t>
            </w:r>
          </w:p>
        </w:tc>
        <w:tc>
          <w:tcPr>
            <w:tcW w:w="1299" w:type="dxa"/>
            <w:vAlign w:val="center"/>
          </w:tcPr>
          <w:p w14:paraId="62B5DD62" w14:textId="77777777" w:rsidR="001D5042" w:rsidRPr="00AB639A" w:rsidRDefault="001D5042" w:rsidP="00AB639A">
            <w:pPr>
              <w:spacing w:before="60"/>
              <w:jc w:val="center"/>
              <w:rPr>
                <w:rFonts w:cstheme="minorHAnsi"/>
                <w:color w:val="002060"/>
                <w:sz w:val="24"/>
                <w:szCs w:val="24"/>
              </w:rPr>
            </w:pPr>
          </w:p>
        </w:tc>
      </w:tr>
      <w:tr w:rsidR="002E75D2" w:rsidRPr="00AB639A" w14:paraId="03CA1462" w14:textId="77777777" w:rsidTr="007C26F4">
        <w:tc>
          <w:tcPr>
            <w:tcW w:w="4673" w:type="dxa"/>
            <w:shd w:val="clear" w:color="auto" w:fill="auto"/>
            <w:vAlign w:val="center"/>
          </w:tcPr>
          <w:p w14:paraId="00E72359" w14:textId="4D1242B2" w:rsidR="002E75D2" w:rsidRPr="00AB639A" w:rsidRDefault="002E75D2" w:rsidP="00AB639A">
            <w:pPr>
              <w:spacing w:before="60"/>
              <w:jc w:val="both"/>
              <w:rPr>
                <w:rFonts w:eastAsia="Times New Roman" w:cstheme="minorHAnsi"/>
                <w:color w:val="002060"/>
                <w:sz w:val="24"/>
                <w:szCs w:val="24"/>
                <w:lang w:eastAsia="ro-RO"/>
              </w:rPr>
            </w:pPr>
            <w:r w:rsidRPr="00AB639A">
              <w:rPr>
                <w:rFonts w:eastAsia="Times New Roman" w:cstheme="minorHAnsi"/>
                <w:color w:val="002060"/>
                <w:sz w:val="24"/>
                <w:szCs w:val="24"/>
                <w:lang w:eastAsia="ro-RO"/>
              </w:rPr>
              <w:t xml:space="preserve">3.7 </w:t>
            </w:r>
            <w:r w:rsidRPr="00AB639A">
              <w:rPr>
                <w:rFonts w:cstheme="minorHAnsi"/>
                <w:sz w:val="24"/>
                <w:szCs w:val="24"/>
              </w:rPr>
              <w:t xml:space="preserve"> </w:t>
            </w:r>
            <w:r w:rsidRPr="00AB639A">
              <w:rPr>
                <w:rFonts w:eastAsia="Times New Roman" w:cstheme="minorHAnsi"/>
                <w:color w:val="002060"/>
                <w:sz w:val="24"/>
                <w:szCs w:val="24"/>
                <w:lang w:eastAsia="ro-RO"/>
              </w:rPr>
              <w:t>Proiectul descrie măsuri de monitorizare adaptate în funcție de complexitatea proiectului, pentru a asigura atingerea rezultatelor vizate</w:t>
            </w:r>
          </w:p>
        </w:tc>
        <w:tc>
          <w:tcPr>
            <w:tcW w:w="8728" w:type="dxa"/>
            <w:tcBorders>
              <w:top w:val="single" w:sz="4" w:space="0" w:color="auto"/>
              <w:left w:val="single" w:sz="4" w:space="0" w:color="auto"/>
              <w:bottom w:val="single" w:sz="4" w:space="0" w:color="auto"/>
              <w:right w:val="single" w:sz="4" w:space="0" w:color="auto"/>
            </w:tcBorders>
            <w:vAlign w:val="center"/>
          </w:tcPr>
          <w:p w14:paraId="7224A9B7" w14:textId="77777777" w:rsidR="00AB639A" w:rsidRPr="00AB639A" w:rsidRDefault="002E75D2" w:rsidP="00182E80">
            <w:pPr>
              <w:pStyle w:val="ListParagraph"/>
              <w:numPr>
                <w:ilvl w:val="0"/>
                <w:numId w:val="48"/>
              </w:numPr>
              <w:spacing w:before="60"/>
              <w:contextualSpacing w:val="0"/>
              <w:jc w:val="both"/>
              <w:rPr>
                <w:rFonts w:cstheme="minorHAnsi"/>
                <w:color w:val="44546A" w:themeColor="text2"/>
                <w:sz w:val="24"/>
                <w:szCs w:val="24"/>
              </w:rPr>
            </w:pPr>
            <w:r w:rsidRPr="00AB639A">
              <w:rPr>
                <w:rFonts w:eastAsia="Times New Roman" w:cstheme="minorHAnsi"/>
                <w:color w:val="002060"/>
                <w:sz w:val="24"/>
                <w:szCs w:val="24"/>
                <w:lang w:eastAsia="ro-RO"/>
              </w:rPr>
              <w:t xml:space="preserve">Proiectul descrie măsuri adecvate de monitorizare pentru activitățile de cercetare și transfer tehnologic pentru a asigura atingerea rezultatelor propuse  la nivel național – 1 punct </w:t>
            </w:r>
          </w:p>
          <w:p w14:paraId="3E43B246" w14:textId="2BEE5AF8" w:rsidR="002E75D2" w:rsidRPr="00AB639A" w:rsidRDefault="002E75D2" w:rsidP="00182E80">
            <w:pPr>
              <w:pStyle w:val="ListParagraph"/>
              <w:numPr>
                <w:ilvl w:val="0"/>
                <w:numId w:val="48"/>
              </w:numPr>
              <w:spacing w:before="60"/>
              <w:contextualSpacing w:val="0"/>
              <w:jc w:val="both"/>
              <w:rPr>
                <w:rFonts w:cstheme="minorHAnsi"/>
                <w:color w:val="44546A" w:themeColor="text2"/>
                <w:sz w:val="24"/>
                <w:szCs w:val="24"/>
              </w:rPr>
            </w:pPr>
            <w:r w:rsidRPr="00AB639A">
              <w:rPr>
                <w:rFonts w:eastAsia="Times New Roman" w:cstheme="minorHAnsi"/>
                <w:color w:val="002060"/>
                <w:sz w:val="24"/>
                <w:szCs w:val="24"/>
                <w:lang w:eastAsia="ro-RO"/>
              </w:rPr>
              <w:t>Proiectul prezinta succint</w:t>
            </w:r>
            <w:r w:rsidRPr="00AB639A">
              <w:rPr>
                <w:rFonts w:cstheme="minorHAnsi"/>
                <w:color w:val="002060"/>
                <w:sz w:val="24"/>
                <w:szCs w:val="24"/>
              </w:rPr>
              <w:t xml:space="preserve"> măsuri pentru monitorizarea implementării proiectului – 0 puncte</w:t>
            </w:r>
          </w:p>
        </w:tc>
        <w:tc>
          <w:tcPr>
            <w:tcW w:w="4846" w:type="dxa"/>
            <w:shd w:val="clear" w:color="auto" w:fill="auto"/>
            <w:vAlign w:val="center"/>
          </w:tcPr>
          <w:p w14:paraId="461AEFF6" w14:textId="1701ACB4" w:rsidR="002E75D2" w:rsidRPr="00AB639A" w:rsidRDefault="002E75D2" w:rsidP="00AB639A">
            <w:pPr>
              <w:spacing w:before="60"/>
              <w:jc w:val="both"/>
              <w:rPr>
                <w:rFonts w:cstheme="minorHAnsi"/>
                <w:color w:val="002060"/>
                <w:sz w:val="24"/>
                <w:szCs w:val="24"/>
              </w:rPr>
            </w:pPr>
            <w:r w:rsidRPr="00AB639A">
              <w:rPr>
                <w:rFonts w:cstheme="minorHAnsi"/>
                <w:color w:val="002060"/>
                <w:sz w:val="24"/>
                <w:szCs w:val="24"/>
              </w:rPr>
              <w:t>Cererea de finanțare</w:t>
            </w:r>
          </w:p>
        </w:tc>
        <w:tc>
          <w:tcPr>
            <w:tcW w:w="1375" w:type="dxa"/>
            <w:vAlign w:val="center"/>
          </w:tcPr>
          <w:p w14:paraId="12748F14" w14:textId="2B0F98E0" w:rsidR="002E75D2" w:rsidRPr="00AB639A" w:rsidDel="001D5042" w:rsidRDefault="00FF44D6" w:rsidP="00AB639A">
            <w:pPr>
              <w:spacing w:before="60"/>
              <w:jc w:val="center"/>
              <w:rPr>
                <w:rFonts w:cstheme="minorHAnsi"/>
                <w:color w:val="002060"/>
                <w:sz w:val="24"/>
                <w:szCs w:val="24"/>
              </w:rPr>
            </w:pPr>
            <w:r w:rsidRPr="00AB639A">
              <w:rPr>
                <w:rFonts w:cstheme="minorHAnsi"/>
                <w:color w:val="002060"/>
                <w:sz w:val="24"/>
                <w:szCs w:val="24"/>
              </w:rPr>
              <w:t>1</w:t>
            </w:r>
          </w:p>
        </w:tc>
        <w:tc>
          <w:tcPr>
            <w:tcW w:w="1299" w:type="dxa"/>
            <w:vAlign w:val="center"/>
          </w:tcPr>
          <w:p w14:paraId="1CA1BC86" w14:textId="77777777" w:rsidR="002E75D2" w:rsidRPr="00AB639A" w:rsidRDefault="002E75D2" w:rsidP="00AB639A">
            <w:pPr>
              <w:spacing w:before="60"/>
              <w:jc w:val="center"/>
              <w:rPr>
                <w:rFonts w:cstheme="minorHAnsi"/>
                <w:color w:val="002060"/>
                <w:sz w:val="24"/>
                <w:szCs w:val="24"/>
              </w:rPr>
            </w:pPr>
          </w:p>
        </w:tc>
      </w:tr>
      <w:tr w:rsidR="001D5042" w:rsidRPr="00AB639A" w14:paraId="43209687" w14:textId="77777777" w:rsidTr="00434DF6">
        <w:tc>
          <w:tcPr>
            <w:tcW w:w="13401" w:type="dxa"/>
            <w:gridSpan w:val="2"/>
            <w:shd w:val="clear" w:color="auto" w:fill="FBE4D5" w:themeFill="accent2" w:themeFillTint="33"/>
            <w:vAlign w:val="center"/>
          </w:tcPr>
          <w:p w14:paraId="3F0D503D" w14:textId="14B181D4" w:rsidR="001D5042" w:rsidRPr="00AB639A" w:rsidRDefault="001D5042" w:rsidP="00AB639A">
            <w:pPr>
              <w:spacing w:before="60"/>
              <w:jc w:val="both"/>
              <w:rPr>
                <w:rFonts w:eastAsia="Times New Roman" w:cstheme="minorHAnsi"/>
                <w:color w:val="002060"/>
                <w:sz w:val="24"/>
                <w:szCs w:val="24"/>
                <w:lang w:eastAsia="ro-RO"/>
              </w:rPr>
            </w:pPr>
            <w:r w:rsidRPr="00AB639A">
              <w:rPr>
                <w:rFonts w:eastAsia="Times New Roman" w:cstheme="minorHAnsi"/>
                <w:b/>
                <w:bCs/>
                <w:color w:val="002060"/>
                <w:sz w:val="24"/>
                <w:szCs w:val="24"/>
                <w:lang w:eastAsia="ro-RO"/>
              </w:rPr>
              <w:t>4. Eficiența proiectului</w:t>
            </w:r>
          </w:p>
        </w:tc>
        <w:tc>
          <w:tcPr>
            <w:tcW w:w="4846" w:type="dxa"/>
            <w:shd w:val="clear" w:color="auto" w:fill="FBE4D5" w:themeFill="accent2" w:themeFillTint="33"/>
            <w:vAlign w:val="center"/>
          </w:tcPr>
          <w:p w14:paraId="7CCC08C0" w14:textId="2BCCABF9" w:rsidR="001D5042" w:rsidRPr="00AB639A" w:rsidRDefault="001D5042" w:rsidP="00AB639A">
            <w:pPr>
              <w:spacing w:before="60"/>
              <w:jc w:val="both"/>
              <w:rPr>
                <w:rFonts w:eastAsia="Times New Roman" w:cstheme="minorHAnsi"/>
                <w:color w:val="002060"/>
                <w:sz w:val="24"/>
                <w:szCs w:val="24"/>
                <w:lang w:eastAsia="ro-RO"/>
              </w:rPr>
            </w:pPr>
          </w:p>
        </w:tc>
        <w:tc>
          <w:tcPr>
            <w:tcW w:w="1375" w:type="dxa"/>
            <w:shd w:val="clear" w:color="auto" w:fill="FBE4D5" w:themeFill="accent2" w:themeFillTint="33"/>
            <w:vAlign w:val="center"/>
          </w:tcPr>
          <w:p w14:paraId="160C1CF5" w14:textId="49245417" w:rsidR="001D5042" w:rsidRPr="00AB639A" w:rsidRDefault="001D5042" w:rsidP="00AB639A">
            <w:pPr>
              <w:spacing w:before="60"/>
              <w:jc w:val="center"/>
              <w:rPr>
                <w:rFonts w:cstheme="minorHAnsi"/>
                <w:b/>
                <w:bCs/>
                <w:color w:val="002060"/>
                <w:sz w:val="24"/>
                <w:szCs w:val="24"/>
              </w:rPr>
            </w:pPr>
            <w:r w:rsidRPr="00AB639A">
              <w:rPr>
                <w:rFonts w:cstheme="minorHAnsi"/>
                <w:b/>
                <w:bCs/>
                <w:color w:val="002060"/>
                <w:sz w:val="24"/>
                <w:szCs w:val="24"/>
              </w:rPr>
              <w:t>15</w:t>
            </w:r>
          </w:p>
        </w:tc>
        <w:tc>
          <w:tcPr>
            <w:tcW w:w="1299" w:type="dxa"/>
            <w:shd w:val="clear" w:color="auto" w:fill="FBE4D5" w:themeFill="accent2" w:themeFillTint="33"/>
            <w:vAlign w:val="center"/>
          </w:tcPr>
          <w:p w14:paraId="3A78B0BA" w14:textId="491685B6" w:rsidR="001D5042" w:rsidRPr="00AB639A" w:rsidRDefault="001D5042" w:rsidP="00AB639A">
            <w:pPr>
              <w:spacing w:before="60"/>
              <w:jc w:val="center"/>
              <w:rPr>
                <w:rFonts w:cstheme="minorHAnsi"/>
                <w:b/>
                <w:bCs/>
                <w:color w:val="002060"/>
                <w:sz w:val="24"/>
                <w:szCs w:val="24"/>
              </w:rPr>
            </w:pPr>
            <w:r w:rsidRPr="00AB639A">
              <w:rPr>
                <w:rFonts w:cstheme="minorHAnsi"/>
                <w:b/>
                <w:bCs/>
                <w:color w:val="002060"/>
                <w:sz w:val="24"/>
                <w:szCs w:val="24"/>
              </w:rPr>
              <w:t>9</w:t>
            </w:r>
          </w:p>
        </w:tc>
      </w:tr>
      <w:tr w:rsidR="001D5042" w:rsidRPr="00AB639A" w14:paraId="16B18BB7" w14:textId="77777777" w:rsidTr="007C26F4">
        <w:tc>
          <w:tcPr>
            <w:tcW w:w="4673" w:type="dxa"/>
            <w:shd w:val="clear" w:color="auto" w:fill="auto"/>
          </w:tcPr>
          <w:p w14:paraId="6A2A0347" w14:textId="2DE32212" w:rsidR="001D5042" w:rsidRPr="00AB639A" w:rsidRDefault="001D5042" w:rsidP="00AB639A">
            <w:pPr>
              <w:spacing w:before="60"/>
              <w:jc w:val="both"/>
              <w:rPr>
                <w:rFonts w:eastAsia="Times New Roman" w:cstheme="minorHAnsi"/>
                <w:i/>
                <w:iCs/>
                <w:color w:val="002060"/>
                <w:sz w:val="24"/>
                <w:szCs w:val="24"/>
                <w:lang w:eastAsia="ro-RO"/>
              </w:rPr>
            </w:pPr>
            <w:r w:rsidRPr="00AB639A">
              <w:rPr>
                <w:rFonts w:cstheme="minorHAnsi"/>
                <w:color w:val="002060"/>
                <w:sz w:val="24"/>
                <w:szCs w:val="24"/>
              </w:rPr>
              <w:t>Subcriteriul 4.1 Costurile sunt realiste/ rezonabile si justificate de către solicitant (</w:t>
            </w:r>
            <w:r w:rsidRPr="00AB639A">
              <w:rPr>
                <w:rFonts w:cstheme="minorHAnsi"/>
                <w:i/>
                <w:iCs/>
                <w:color w:val="002060"/>
                <w:sz w:val="24"/>
                <w:szCs w:val="24"/>
              </w:rPr>
              <w:t>pentru toate achizițiile de echipamente și alte tipuri de achiziții, indiferent dacă au fost incluse sau nu în documentațiile tehnico-economice- cu excepția celor care fac obiectul costurilor indirecte)</w:t>
            </w:r>
            <w:r w:rsidRPr="00AB639A">
              <w:rPr>
                <w:rFonts w:eastAsia="Times New Roman" w:cstheme="minorHAnsi"/>
                <w:i/>
                <w:iCs/>
                <w:color w:val="002060"/>
                <w:sz w:val="24"/>
                <w:szCs w:val="24"/>
                <w:lang w:eastAsia="ro-RO"/>
              </w:rPr>
              <w:t xml:space="preserve"> </w:t>
            </w:r>
          </w:p>
          <w:p w14:paraId="41DBB0DF" w14:textId="3B216901" w:rsidR="001D5042" w:rsidRPr="00AB639A" w:rsidRDefault="001D5042" w:rsidP="00AB639A">
            <w:pPr>
              <w:spacing w:before="60"/>
              <w:jc w:val="both"/>
              <w:rPr>
                <w:rFonts w:eastAsia="Times New Roman" w:cstheme="minorHAnsi"/>
                <w:color w:val="002060"/>
                <w:sz w:val="24"/>
                <w:szCs w:val="24"/>
                <w:lang w:eastAsia="ro-RO"/>
              </w:rPr>
            </w:pPr>
          </w:p>
        </w:tc>
        <w:tc>
          <w:tcPr>
            <w:tcW w:w="8728" w:type="dxa"/>
            <w:tcBorders>
              <w:top w:val="single" w:sz="4" w:space="0" w:color="auto"/>
              <w:left w:val="single" w:sz="4" w:space="0" w:color="auto"/>
              <w:bottom w:val="single" w:sz="4" w:space="0" w:color="auto"/>
              <w:right w:val="single" w:sz="4" w:space="0" w:color="auto"/>
            </w:tcBorders>
          </w:tcPr>
          <w:p w14:paraId="22AE40A0" w14:textId="02B872F1" w:rsidR="001D5042" w:rsidRPr="00AB639A" w:rsidRDefault="001D5042" w:rsidP="00182E80">
            <w:pPr>
              <w:pStyle w:val="ListParagraph"/>
              <w:numPr>
                <w:ilvl w:val="0"/>
                <w:numId w:val="20"/>
              </w:numPr>
              <w:spacing w:before="60"/>
              <w:contextualSpacing w:val="0"/>
              <w:jc w:val="both"/>
              <w:rPr>
                <w:rFonts w:cstheme="minorHAnsi"/>
                <w:color w:val="002060"/>
                <w:sz w:val="24"/>
                <w:szCs w:val="24"/>
              </w:rPr>
            </w:pPr>
            <w:r w:rsidRPr="00AB639A">
              <w:rPr>
                <w:rFonts w:cstheme="minorHAnsi"/>
                <w:color w:val="002060"/>
                <w:sz w:val="24"/>
                <w:szCs w:val="24"/>
              </w:rPr>
              <w:t>Costurile sunt realiste/rezonabile (costurile pe unitatea de resurse utilizate sunt corect estimate din punctul de vedere al evaluatorului si justificate de către solicitant prin ex. citarea unor surse independente si verificabile: statistici oficiale, standarde de calitate, preturi standard, sau prin rezultatele unei cercetări de piața efectuate de solicitant, suficiente şi necesare pentru implementarea proiectului - 8 puncte;</w:t>
            </w:r>
          </w:p>
          <w:p w14:paraId="14627E66" w14:textId="720D054E" w:rsidR="001D5042" w:rsidRPr="00AB639A" w:rsidRDefault="001D5042" w:rsidP="00182E80">
            <w:pPr>
              <w:pStyle w:val="ListParagraph"/>
              <w:numPr>
                <w:ilvl w:val="0"/>
                <w:numId w:val="20"/>
              </w:numPr>
              <w:spacing w:before="60"/>
              <w:contextualSpacing w:val="0"/>
              <w:jc w:val="both"/>
              <w:rPr>
                <w:rFonts w:cstheme="minorHAnsi"/>
                <w:color w:val="002060"/>
                <w:sz w:val="24"/>
                <w:szCs w:val="24"/>
              </w:rPr>
            </w:pPr>
            <w:r w:rsidRPr="00AB639A">
              <w:rPr>
                <w:rFonts w:cstheme="minorHAnsi"/>
                <w:color w:val="002060"/>
                <w:sz w:val="24"/>
                <w:szCs w:val="24"/>
              </w:rPr>
              <w:t>Costurile sunt parțial realiste/rezonabile (costurile pe unitatea de resurse utilizate sunt parțial estimate din punctul de vedere al evaluatorului si sunt justificate de către solicitant prin ex. citarea unor surse independente si verificabile: statistici oficiale, standarde de calitate, preturi standard, sau prin rezultatele unei cercetări de piața efectuate de solicitant, suficiente şi necesare pentru implementarea proiectului – 3 puncte;</w:t>
            </w:r>
          </w:p>
          <w:p w14:paraId="241D2604" w14:textId="46BE7A31" w:rsidR="001D5042" w:rsidRPr="00AB639A" w:rsidRDefault="001D5042" w:rsidP="00182E80">
            <w:pPr>
              <w:pStyle w:val="ListParagraph"/>
              <w:numPr>
                <w:ilvl w:val="0"/>
                <w:numId w:val="20"/>
              </w:numPr>
              <w:spacing w:before="60"/>
              <w:contextualSpacing w:val="0"/>
              <w:jc w:val="both"/>
              <w:rPr>
                <w:rFonts w:cstheme="minorHAnsi"/>
                <w:color w:val="002060"/>
                <w:sz w:val="24"/>
                <w:szCs w:val="24"/>
              </w:rPr>
            </w:pPr>
            <w:r w:rsidRPr="00AB639A">
              <w:rPr>
                <w:rFonts w:cstheme="minorHAnsi"/>
                <w:color w:val="002060"/>
                <w:sz w:val="24"/>
                <w:szCs w:val="24"/>
              </w:rPr>
              <w:t>Costurile NU sunt realiste/rezonabile (costurile pe unitatea de resurse utilizate NU sunt corect estimate din punctul de vedere al evaluatorului si NU sunt justificate de către solicitant prin citarea unor surse independente si verificabile: statistici oficiale, standarde de calitate, preturi standard, sau prin rezultatele unei cercetări de piața efectuate de solicitant, suficiente şi necesare pentru implementarea proiectului – 0 puncte.</w:t>
            </w:r>
          </w:p>
        </w:tc>
        <w:tc>
          <w:tcPr>
            <w:tcW w:w="4846" w:type="dxa"/>
            <w:shd w:val="clear" w:color="auto" w:fill="auto"/>
          </w:tcPr>
          <w:p w14:paraId="0D483A7A" w14:textId="1B2012E3" w:rsidR="001D5042" w:rsidRPr="00AB639A" w:rsidRDefault="001D5042" w:rsidP="00AB639A">
            <w:pPr>
              <w:spacing w:before="60"/>
              <w:jc w:val="both"/>
              <w:rPr>
                <w:rFonts w:cstheme="minorHAnsi"/>
                <w:color w:val="002060"/>
                <w:sz w:val="24"/>
                <w:szCs w:val="24"/>
              </w:rPr>
            </w:pPr>
            <w:r w:rsidRPr="00AB639A">
              <w:rPr>
                <w:rFonts w:cstheme="minorHAnsi"/>
                <w:color w:val="002060"/>
                <w:sz w:val="24"/>
                <w:szCs w:val="24"/>
              </w:rPr>
              <w:t>Se vor prezenta ex. cercetări de piață efectuate de solicitant din surse independente si verificabile: statistici oficiale, standarde de calitate, preturi standard, oferte de piață pentru lucrări și echipamente, justificări ale costurilor, documente justificative, precum și orice altă dovadă necesară pentru a încadra costurile ca fiind rezonabile, realiste și justificat.</w:t>
            </w:r>
          </w:p>
        </w:tc>
        <w:tc>
          <w:tcPr>
            <w:tcW w:w="1375" w:type="dxa"/>
            <w:vAlign w:val="center"/>
          </w:tcPr>
          <w:p w14:paraId="7977D643" w14:textId="16F696CA" w:rsidR="001D5042" w:rsidRPr="00AB639A" w:rsidRDefault="001D5042" w:rsidP="00AB639A">
            <w:pPr>
              <w:spacing w:before="60"/>
              <w:jc w:val="center"/>
              <w:rPr>
                <w:rFonts w:cstheme="minorHAnsi"/>
                <w:b/>
                <w:bCs/>
                <w:color w:val="002060"/>
                <w:sz w:val="24"/>
                <w:szCs w:val="24"/>
              </w:rPr>
            </w:pPr>
            <w:r w:rsidRPr="00AB639A">
              <w:rPr>
                <w:rFonts w:cstheme="minorHAnsi"/>
                <w:color w:val="002060"/>
                <w:sz w:val="24"/>
                <w:szCs w:val="24"/>
              </w:rPr>
              <w:t>8</w:t>
            </w:r>
          </w:p>
        </w:tc>
        <w:tc>
          <w:tcPr>
            <w:tcW w:w="1299" w:type="dxa"/>
            <w:vAlign w:val="center"/>
          </w:tcPr>
          <w:p w14:paraId="26F817B0" w14:textId="2384DC84" w:rsidR="001D5042" w:rsidRPr="00AB639A" w:rsidRDefault="001D5042" w:rsidP="00AB639A">
            <w:pPr>
              <w:spacing w:before="60"/>
              <w:jc w:val="center"/>
              <w:rPr>
                <w:rFonts w:cstheme="minorHAnsi"/>
                <w:b/>
                <w:bCs/>
                <w:color w:val="002060"/>
                <w:sz w:val="24"/>
                <w:szCs w:val="24"/>
              </w:rPr>
            </w:pPr>
          </w:p>
        </w:tc>
      </w:tr>
      <w:tr w:rsidR="001D5042" w:rsidRPr="00AB639A" w14:paraId="05B66B0C" w14:textId="77777777" w:rsidTr="007C26F4">
        <w:tc>
          <w:tcPr>
            <w:tcW w:w="4673" w:type="dxa"/>
            <w:shd w:val="clear" w:color="auto" w:fill="auto"/>
          </w:tcPr>
          <w:p w14:paraId="28991F0F" w14:textId="77777777" w:rsidR="001D5042" w:rsidRPr="00AB639A" w:rsidRDefault="001D5042" w:rsidP="00AB639A">
            <w:pPr>
              <w:spacing w:before="60"/>
              <w:jc w:val="both"/>
              <w:rPr>
                <w:rFonts w:cstheme="minorHAnsi"/>
                <w:color w:val="002060"/>
                <w:sz w:val="24"/>
                <w:szCs w:val="24"/>
              </w:rPr>
            </w:pPr>
            <w:r w:rsidRPr="00AB639A">
              <w:rPr>
                <w:rFonts w:cstheme="minorHAnsi"/>
                <w:color w:val="002060"/>
                <w:sz w:val="24"/>
                <w:szCs w:val="24"/>
              </w:rPr>
              <w:t>Subcriteriul 4.2. Completitudinea, claritatea și coerența bugetului prin raportare la activitățile și resursele materiale</w:t>
            </w:r>
          </w:p>
          <w:p w14:paraId="15D3E0AF" w14:textId="77777777" w:rsidR="001D5042" w:rsidRPr="00AB639A" w:rsidRDefault="001D5042" w:rsidP="00AB639A">
            <w:pPr>
              <w:spacing w:before="60"/>
              <w:jc w:val="both"/>
              <w:rPr>
                <w:rFonts w:cstheme="minorHAnsi"/>
                <w:color w:val="002060"/>
                <w:sz w:val="24"/>
                <w:szCs w:val="24"/>
              </w:rPr>
            </w:pPr>
          </w:p>
        </w:tc>
        <w:tc>
          <w:tcPr>
            <w:tcW w:w="8728" w:type="dxa"/>
            <w:tcBorders>
              <w:top w:val="single" w:sz="4" w:space="0" w:color="auto"/>
              <w:left w:val="single" w:sz="4" w:space="0" w:color="auto"/>
              <w:bottom w:val="single" w:sz="4" w:space="0" w:color="auto"/>
              <w:right w:val="single" w:sz="4" w:space="0" w:color="auto"/>
            </w:tcBorders>
          </w:tcPr>
          <w:p w14:paraId="42799A64" w14:textId="711857B6" w:rsidR="001D5042" w:rsidRPr="00AB639A" w:rsidRDefault="001D5042" w:rsidP="00182E80">
            <w:pPr>
              <w:pStyle w:val="ListParagraph"/>
              <w:numPr>
                <w:ilvl w:val="0"/>
                <w:numId w:val="21"/>
              </w:numPr>
              <w:spacing w:before="60"/>
              <w:contextualSpacing w:val="0"/>
              <w:jc w:val="both"/>
              <w:rPr>
                <w:rFonts w:cstheme="minorHAnsi"/>
                <w:color w:val="002060"/>
                <w:sz w:val="24"/>
                <w:szCs w:val="24"/>
              </w:rPr>
            </w:pPr>
            <w:r w:rsidRPr="00AB639A">
              <w:rPr>
                <w:rFonts w:cstheme="minorHAnsi"/>
                <w:color w:val="002060"/>
                <w:sz w:val="24"/>
                <w:szCs w:val="24"/>
              </w:rPr>
              <w:t xml:space="preserve">Bugetul este complet </w:t>
            </w:r>
            <w:proofErr w:type="spellStart"/>
            <w:r w:rsidRPr="00AB639A">
              <w:rPr>
                <w:rFonts w:cstheme="minorHAnsi"/>
                <w:color w:val="002060"/>
                <w:sz w:val="24"/>
                <w:szCs w:val="24"/>
              </w:rPr>
              <w:t>şi</w:t>
            </w:r>
            <w:proofErr w:type="spellEnd"/>
            <w:r w:rsidRPr="00AB639A">
              <w:rPr>
                <w:rFonts w:cstheme="minorHAnsi"/>
                <w:color w:val="002060"/>
                <w:sz w:val="24"/>
                <w:szCs w:val="24"/>
              </w:rPr>
              <w:t xml:space="preserve"> corelat cu activitățile/</w:t>
            </w:r>
            <w:proofErr w:type="spellStart"/>
            <w:r w:rsidR="00AB639A" w:rsidRPr="00AB639A">
              <w:rPr>
                <w:rFonts w:cstheme="minorHAnsi"/>
                <w:color w:val="002060"/>
                <w:sz w:val="24"/>
                <w:szCs w:val="24"/>
              </w:rPr>
              <w:t>subactivitățile</w:t>
            </w:r>
            <w:proofErr w:type="spellEnd"/>
            <w:r w:rsidRPr="00AB639A">
              <w:rPr>
                <w:rFonts w:cstheme="minorHAnsi"/>
                <w:color w:val="002060"/>
                <w:sz w:val="24"/>
                <w:szCs w:val="24"/>
              </w:rPr>
              <w:t xml:space="preserve"> prevăzute, resursele materiale implicate în realizarea proiectului,  cu capitolele și subcapitolele din devizul General și devizele obiectivelor din documentația tehnico economică, investiția descrisă în cadrul documentației tehnico-economice, iar cheltuielile au fost corect încadrate în categoria celor eligibile sau neeligibile – 7 puncte;</w:t>
            </w:r>
          </w:p>
          <w:p w14:paraId="4E24CC4A" w14:textId="1D579B8E" w:rsidR="001D5042" w:rsidRPr="00AB639A" w:rsidRDefault="001D5042" w:rsidP="00182E80">
            <w:pPr>
              <w:pStyle w:val="ListParagraph"/>
              <w:numPr>
                <w:ilvl w:val="0"/>
                <w:numId w:val="21"/>
              </w:numPr>
              <w:spacing w:before="60"/>
              <w:contextualSpacing w:val="0"/>
              <w:jc w:val="both"/>
              <w:rPr>
                <w:rFonts w:cstheme="minorHAnsi"/>
                <w:color w:val="002060"/>
                <w:sz w:val="24"/>
                <w:szCs w:val="24"/>
              </w:rPr>
            </w:pPr>
            <w:r w:rsidRPr="00AB639A">
              <w:rPr>
                <w:rFonts w:cstheme="minorHAnsi"/>
                <w:color w:val="002060"/>
                <w:sz w:val="24"/>
                <w:szCs w:val="24"/>
              </w:rPr>
              <w:t xml:space="preserve">Bugetul este complet </w:t>
            </w:r>
            <w:proofErr w:type="spellStart"/>
            <w:r w:rsidRPr="00AB639A">
              <w:rPr>
                <w:rFonts w:cstheme="minorHAnsi"/>
                <w:color w:val="002060"/>
                <w:sz w:val="24"/>
                <w:szCs w:val="24"/>
              </w:rPr>
              <w:t>şi</w:t>
            </w:r>
            <w:proofErr w:type="spellEnd"/>
            <w:r w:rsidRPr="00AB639A">
              <w:rPr>
                <w:rFonts w:cstheme="minorHAnsi"/>
                <w:color w:val="002060"/>
                <w:sz w:val="24"/>
                <w:szCs w:val="24"/>
              </w:rPr>
              <w:t xml:space="preserve"> corelat cu activitățile/</w:t>
            </w:r>
            <w:proofErr w:type="spellStart"/>
            <w:r w:rsidRPr="00AB639A">
              <w:rPr>
                <w:rFonts w:cstheme="minorHAnsi"/>
                <w:color w:val="002060"/>
                <w:sz w:val="24"/>
                <w:szCs w:val="24"/>
              </w:rPr>
              <w:t>subactivitatile</w:t>
            </w:r>
            <w:proofErr w:type="spellEnd"/>
            <w:r w:rsidRPr="00AB639A">
              <w:rPr>
                <w:rFonts w:cstheme="minorHAnsi"/>
                <w:color w:val="002060"/>
                <w:sz w:val="24"/>
                <w:szCs w:val="24"/>
              </w:rPr>
              <w:t xml:space="preserve"> prevăzute, resursele materiale implicate în realizarea proiectului, cu capitolele și subcapitolele din devizul General și devizele obiectivelor din documentația tehnico economică, investiția descrisă în cadrul documentației tehnico-economice, iar cheltuielile NU au fost corect încadrate în categoria celor eligibile sau neeligibile– 4 puncte.</w:t>
            </w:r>
          </w:p>
          <w:p w14:paraId="74BE042D" w14:textId="77777777" w:rsidR="001D5042" w:rsidRPr="00AB639A" w:rsidRDefault="001D5042" w:rsidP="00182E80">
            <w:pPr>
              <w:pStyle w:val="ListParagraph"/>
              <w:numPr>
                <w:ilvl w:val="0"/>
                <w:numId w:val="21"/>
              </w:numPr>
              <w:spacing w:before="60"/>
              <w:contextualSpacing w:val="0"/>
              <w:jc w:val="both"/>
              <w:rPr>
                <w:rFonts w:cstheme="minorHAnsi"/>
                <w:color w:val="002060"/>
                <w:sz w:val="24"/>
                <w:szCs w:val="24"/>
              </w:rPr>
            </w:pPr>
            <w:r w:rsidRPr="00AB639A">
              <w:rPr>
                <w:rFonts w:cstheme="minorHAnsi"/>
                <w:color w:val="002060"/>
                <w:sz w:val="24"/>
                <w:szCs w:val="24"/>
              </w:rPr>
              <w:t>Bugetul NU este complet şi NU este corelat cu activitățile/</w:t>
            </w:r>
            <w:proofErr w:type="spellStart"/>
            <w:r w:rsidRPr="00AB639A">
              <w:rPr>
                <w:rFonts w:cstheme="minorHAnsi"/>
                <w:color w:val="002060"/>
                <w:sz w:val="24"/>
                <w:szCs w:val="24"/>
              </w:rPr>
              <w:t>subactivitatile</w:t>
            </w:r>
            <w:proofErr w:type="spellEnd"/>
            <w:r w:rsidRPr="00AB639A">
              <w:rPr>
                <w:rFonts w:cstheme="minorHAnsi"/>
                <w:color w:val="002060"/>
                <w:sz w:val="24"/>
                <w:szCs w:val="24"/>
              </w:rPr>
              <w:t xml:space="preserve"> prevăzute, resursele materiale implicate în realizarea proiectului,  cu capitolele și subcapitolele </w:t>
            </w:r>
            <w:r w:rsidRPr="00AB639A">
              <w:rPr>
                <w:rFonts w:cstheme="minorHAnsi"/>
                <w:color w:val="002060"/>
                <w:sz w:val="24"/>
                <w:szCs w:val="24"/>
              </w:rPr>
              <w:lastRenderedPageBreak/>
              <w:t>din devizul General și devizele obiectivelor din documentația tehnico economică,  investiția descrisă în cadrul documentației tehnico-economice – 0 puncte.</w:t>
            </w:r>
          </w:p>
          <w:p w14:paraId="38B3359F" w14:textId="77777777" w:rsidR="001D5042" w:rsidRPr="00AB639A" w:rsidRDefault="001D5042" w:rsidP="00AB639A">
            <w:pPr>
              <w:spacing w:before="60"/>
              <w:jc w:val="both"/>
              <w:rPr>
                <w:rFonts w:cstheme="minorHAnsi"/>
                <w:color w:val="002060"/>
                <w:sz w:val="24"/>
                <w:szCs w:val="24"/>
              </w:rPr>
            </w:pPr>
            <w:r w:rsidRPr="00AB639A">
              <w:rPr>
                <w:rFonts w:cstheme="minorHAnsi"/>
                <w:color w:val="002060"/>
                <w:sz w:val="24"/>
                <w:szCs w:val="24"/>
              </w:rPr>
              <w:t xml:space="preserve">NB </w:t>
            </w:r>
          </w:p>
          <w:p w14:paraId="7C5F64CD" w14:textId="090130D9" w:rsidR="001D5042" w:rsidRPr="00AB639A" w:rsidRDefault="001D5042" w:rsidP="00AB639A">
            <w:pPr>
              <w:spacing w:before="60"/>
              <w:jc w:val="both"/>
              <w:rPr>
                <w:rFonts w:cstheme="minorHAnsi"/>
                <w:color w:val="002060"/>
                <w:sz w:val="24"/>
                <w:szCs w:val="24"/>
              </w:rPr>
            </w:pPr>
            <w:r w:rsidRPr="00AB639A">
              <w:rPr>
                <w:rFonts w:cstheme="minorHAnsi"/>
                <w:color w:val="002060"/>
                <w:sz w:val="24"/>
                <w:szCs w:val="24"/>
              </w:rPr>
              <w:t>Acordarea punctajelor se realizează în baza propunerii de proiect depuse și nu a bugetului după  operarea corecțiilor</w:t>
            </w:r>
          </w:p>
        </w:tc>
        <w:tc>
          <w:tcPr>
            <w:tcW w:w="4846" w:type="dxa"/>
            <w:shd w:val="clear" w:color="auto" w:fill="auto"/>
          </w:tcPr>
          <w:p w14:paraId="72AAF465" w14:textId="6A14B41D" w:rsidR="001D5042" w:rsidRPr="00AB639A" w:rsidRDefault="001D5042" w:rsidP="00AB639A">
            <w:pPr>
              <w:spacing w:before="60"/>
              <w:jc w:val="both"/>
              <w:rPr>
                <w:rFonts w:cstheme="minorHAnsi"/>
                <w:color w:val="002060"/>
                <w:sz w:val="24"/>
                <w:szCs w:val="24"/>
              </w:rPr>
            </w:pPr>
            <w:r w:rsidRPr="00AB639A">
              <w:rPr>
                <w:rFonts w:cstheme="minorHAnsi"/>
                <w:color w:val="002060"/>
                <w:sz w:val="24"/>
                <w:szCs w:val="24"/>
              </w:rPr>
              <w:lastRenderedPageBreak/>
              <w:t>Tabel corelare buget-activități-resurse-rezultate</w:t>
            </w:r>
          </w:p>
        </w:tc>
        <w:tc>
          <w:tcPr>
            <w:tcW w:w="1375" w:type="dxa"/>
            <w:vAlign w:val="center"/>
          </w:tcPr>
          <w:p w14:paraId="236EC480" w14:textId="2197C54E" w:rsidR="001D5042" w:rsidRPr="00AB639A" w:rsidRDefault="001D5042" w:rsidP="00AB639A">
            <w:pPr>
              <w:spacing w:before="60"/>
              <w:jc w:val="center"/>
              <w:rPr>
                <w:rFonts w:cstheme="minorHAnsi"/>
                <w:color w:val="002060"/>
                <w:sz w:val="24"/>
                <w:szCs w:val="24"/>
              </w:rPr>
            </w:pPr>
            <w:r w:rsidRPr="00AB639A">
              <w:rPr>
                <w:rFonts w:cstheme="minorHAnsi"/>
                <w:color w:val="002060"/>
                <w:sz w:val="24"/>
                <w:szCs w:val="24"/>
              </w:rPr>
              <w:t>7</w:t>
            </w:r>
          </w:p>
        </w:tc>
        <w:tc>
          <w:tcPr>
            <w:tcW w:w="1299" w:type="dxa"/>
            <w:vAlign w:val="center"/>
          </w:tcPr>
          <w:p w14:paraId="6B751513" w14:textId="77777777" w:rsidR="001D5042" w:rsidRPr="00AB639A" w:rsidRDefault="001D5042" w:rsidP="00AB639A">
            <w:pPr>
              <w:spacing w:before="60"/>
              <w:jc w:val="center"/>
              <w:rPr>
                <w:rFonts w:cstheme="minorHAnsi"/>
                <w:b/>
                <w:bCs/>
                <w:color w:val="002060"/>
                <w:sz w:val="24"/>
                <w:szCs w:val="24"/>
              </w:rPr>
            </w:pPr>
          </w:p>
        </w:tc>
      </w:tr>
      <w:tr w:rsidR="001D5042" w:rsidRPr="00AB639A" w14:paraId="4B2DF483" w14:textId="77777777" w:rsidTr="00434DF6">
        <w:trPr>
          <w:trHeight w:val="260"/>
        </w:trPr>
        <w:tc>
          <w:tcPr>
            <w:tcW w:w="13401" w:type="dxa"/>
            <w:gridSpan w:val="2"/>
            <w:shd w:val="clear" w:color="auto" w:fill="FBE4D5" w:themeFill="accent2" w:themeFillTint="33"/>
            <w:vAlign w:val="center"/>
          </w:tcPr>
          <w:p w14:paraId="4ACB9C72" w14:textId="78917BC4" w:rsidR="001D5042" w:rsidRPr="00AB639A" w:rsidRDefault="001D5042" w:rsidP="00AB639A">
            <w:pPr>
              <w:spacing w:before="60"/>
              <w:jc w:val="both"/>
              <w:rPr>
                <w:rFonts w:eastAsia="Times New Roman" w:cstheme="minorHAnsi"/>
                <w:color w:val="002060"/>
                <w:sz w:val="24"/>
                <w:szCs w:val="24"/>
                <w:lang w:eastAsia="ro-RO"/>
              </w:rPr>
            </w:pPr>
            <w:r w:rsidRPr="00AB639A">
              <w:rPr>
                <w:rFonts w:eastAsia="Times New Roman" w:cstheme="minorHAnsi"/>
                <w:b/>
                <w:bCs/>
                <w:color w:val="002060"/>
                <w:sz w:val="24"/>
                <w:szCs w:val="24"/>
                <w:lang w:eastAsia="ro-RO"/>
              </w:rPr>
              <w:t xml:space="preserve">5. </w:t>
            </w:r>
            <w:bookmarkStart w:id="8" w:name="_Hlk123129134"/>
            <w:r w:rsidRPr="00AB639A">
              <w:rPr>
                <w:rFonts w:eastAsia="Times New Roman" w:cstheme="minorHAnsi"/>
                <w:b/>
                <w:bCs/>
                <w:color w:val="002060"/>
                <w:sz w:val="24"/>
                <w:szCs w:val="24"/>
                <w:lang w:eastAsia="ro-RO"/>
              </w:rPr>
              <w:t>Inovare</w:t>
            </w:r>
            <w:bookmarkEnd w:id="8"/>
          </w:p>
        </w:tc>
        <w:tc>
          <w:tcPr>
            <w:tcW w:w="4846" w:type="dxa"/>
            <w:shd w:val="clear" w:color="auto" w:fill="FBE4D5" w:themeFill="accent2" w:themeFillTint="33"/>
            <w:vAlign w:val="center"/>
          </w:tcPr>
          <w:p w14:paraId="003DAB4B" w14:textId="49164100" w:rsidR="001D5042" w:rsidRPr="00AB639A" w:rsidRDefault="001D5042" w:rsidP="00AB639A">
            <w:pPr>
              <w:spacing w:before="60"/>
              <w:jc w:val="both"/>
              <w:rPr>
                <w:rFonts w:eastAsia="Times New Roman" w:cstheme="minorHAnsi"/>
                <w:color w:val="002060"/>
                <w:sz w:val="24"/>
                <w:szCs w:val="24"/>
                <w:lang w:eastAsia="ro-RO"/>
              </w:rPr>
            </w:pPr>
          </w:p>
        </w:tc>
        <w:tc>
          <w:tcPr>
            <w:tcW w:w="1375" w:type="dxa"/>
            <w:shd w:val="clear" w:color="auto" w:fill="FBE4D5" w:themeFill="accent2" w:themeFillTint="33"/>
            <w:vAlign w:val="center"/>
          </w:tcPr>
          <w:p w14:paraId="0233B808" w14:textId="672B0661" w:rsidR="001D5042" w:rsidRPr="00AB639A" w:rsidRDefault="001D5042" w:rsidP="00AB639A">
            <w:pPr>
              <w:spacing w:before="60"/>
              <w:jc w:val="center"/>
              <w:rPr>
                <w:rFonts w:cstheme="minorHAnsi"/>
                <w:b/>
                <w:bCs/>
                <w:color w:val="002060"/>
                <w:sz w:val="24"/>
                <w:szCs w:val="24"/>
              </w:rPr>
            </w:pPr>
            <w:r w:rsidRPr="00AB639A">
              <w:rPr>
                <w:rFonts w:cstheme="minorHAnsi"/>
                <w:b/>
                <w:bCs/>
                <w:color w:val="002060"/>
                <w:sz w:val="24"/>
                <w:szCs w:val="24"/>
              </w:rPr>
              <w:t>10</w:t>
            </w:r>
          </w:p>
        </w:tc>
        <w:tc>
          <w:tcPr>
            <w:tcW w:w="1299" w:type="dxa"/>
            <w:shd w:val="clear" w:color="auto" w:fill="FBE4D5" w:themeFill="accent2" w:themeFillTint="33"/>
            <w:vAlign w:val="center"/>
          </w:tcPr>
          <w:p w14:paraId="58E1029C" w14:textId="47F803BE" w:rsidR="001D5042" w:rsidRPr="00AB639A" w:rsidRDefault="001D5042" w:rsidP="00AB639A">
            <w:pPr>
              <w:spacing w:before="60"/>
              <w:jc w:val="center"/>
              <w:rPr>
                <w:rFonts w:cstheme="minorHAnsi"/>
                <w:b/>
                <w:bCs/>
                <w:color w:val="002060"/>
                <w:sz w:val="24"/>
                <w:szCs w:val="24"/>
              </w:rPr>
            </w:pPr>
            <w:r w:rsidRPr="00AB639A">
              <w:rPr>
                <w:rFonts w:cstheme="minorHAnsi"/>
                <w:b/>
                <w:bCs/>
                <w:color w:val="002060"/>
                <w:sz w:val="24"/>
                <w:szCs w:val="24"/>
              </w:rPr>
              <w:t>6</w:t>
            </w:r>
          </w:p>
        </w:tc>
      </w:tr>
      <w:tr w:rsidR="001D5042" w:rsidRPr="00AB639A" w14:paraId="2B3EAB83" w14:textId="77777777" w:rsidTr="007C26F4">
        <w:trPr>
          <w:trHeight w:val="1310"/>
        </w:trPr>
        <w:tc>
          <w:tcPr>
            <w:tcW w:w="4673" w:type="dxa"/>
            <w:shd w:val="clear" w:color="auto" w:fill="auto"/>
          </w:tcPr>
          <w:p w14:paraId="24E4AC48" w14:textId="54A90C0C" w:rsidR="001D5042" w:rsidRPr="00AB639A" w:rsidRDefault="001D5042" w:rsidP="00AB639A">
            <w:pPr>
              <w:spacing w:before="60"/>
              <w:jc w:val="both"/>
              <w:rPr>
                <w:rFonts w:cstheme="minorHAnsi"/>
                <w:color w:val="002060"/>
                <w:sz w:val="24"/>
                <w:szCs w:val="24"/>
              </w:rPr>
            </w:pPr>
            <w:r w:rsidRPr="00AB639A">
              <w:rPr>
                <w:rFonts w:cstheme="minorHAnsi"/>
                <w:color w:val="002060"/>
                <w:sz w:val="24"/>
                <w:szCs w:val="24"/>
              </w:rPr>
              <w:t xml:space="preserve">5.1. Gradul de inovare al rezultatelor </w:t>
            </w:r>
            <w:r w:rsidRPr="00AB639A">
              <w:rPr>
                <w:rFonts w:eastAsia="Times New Roman" w:cstheme="minorHAnsi"/>
                <w:color w:val="002060"/>
                <w:sz w:val="24"/>
                <w:szCs w:val="24"/>
                <w:lang w:eastAsia="ro-RO"/>
              </w:rPr>
              <w:t xml:space="preserve">activității de cercetare comparativ cu situația existentă pe piață la momentul depunerii </w:t>
            </w:r>
          </w:p>
          <w:p w14:paraId="59DD0AF4" w14:textId="77777777" w:rsidR="001D5042" w:rsidRPr="00AB639A" w:rsidRDefault="001D5042" w:rsidP="00AB639A">
            <w:pPr>
              <w:spacing w:before="60"/>
              <w:jc w:val="both"/>
              <w:rPr>
                <w:rFonts w:cstheme="minorHAnsi"/>
                <w:color w:val="002060"/>
                <w:sz w:val="24"/>
                <w:szCs w:val="24"/>
              </w:rPr>
            </w:pPr>
          </w:p>
          <w:p w14:paraId="2FAC318C" w14:textId="77777777" w:rsidR="001D5042" w:rsidRPr="00AB639A" w:rsidRDefault="001D5042" w:rsidP="00AB639A">
            <w:pPr>
              <w:spacing w:before="60"/>
              <w:jc w:val="both"/>
              <w:rPr>
                <w:rFonts w:eastAsia="Times New Roman" w:cstheme="minorHAnsi"/>
                <w:color w:val="002060"/>
                <w:sz w:val="24"/>
                <w:szCs w:val="24"/>
                <w:lang w:eastAsia="ro-RO"/>
              </w:rPr>
            </w:pPr>
          </w:p>
          <w:p w14:paraId="04BCAF39" w14:textId="73B1FAAE" w:rsidR="001D5042" w:rsidRPr="00AB639A" w:rsidRDefault="001D5042" w:rsidP="00AB639A">
            <w:pPr>
              <w:spacing w:before="60"/>
              <w:jc w:val="both"/>
              <w:rPr>
                <w:rFonts w:eastAsia="Times New Roman" w:cstheme="minorHAnsi"/>
                <w:color w:val="002060"/>
                <w:sz w:val="24"/>
                <w:szCs w:val="24"/>
                <w:lang w:eastAsia="ro-RO"/>
              </w:rPr>
            </w:pPr>
          </w:p>
        </w:tc>
        <w:tc>
          <w:tcPr>
            <w:tcW w:w="8728" w:type="dxa"/>
            <w:shd w:val="clear" w:color="auto" w:fill="auto"/>
          </w:tcPr>
          <w:p w14:paraId="59C0122D" w14:textId="03A7C529" w:rsidR="001D5042" w:rsidRPr="00AB639A" w:rsidRDefault="001D5042" w:rsidP="00182E80">
            <w:pPr>
              <w:pStyle w:val="ListParagraph"/>
              <w:numPr>
                <w:ilvl w:val="0"/>
                <w:numId w:val="22"/>
              </w:numPr>
              <w:spacing w:before="60"/>
              <w:contextualSpacing w:val="0"/>
              <w:jc w:val="both"/>
              <w:rPr>
                <w:rFonts w:cstheme="minorHAnsi"/>
                <w:color w:val="002060"/>
                <w:sz w:val="24"/>
                <w:szCs w:val="24"/>
              </w:rPr>
            </w:pPr>
            <w:r w:rsidRPr="00AB639A">
              <w:rPr>
                <w:rFonts w:cstheme="minorHAnsi"/>
                <w:color w:val="002060"/>
                <w:sz w:val="24"/>
                <w:szCs w:val="24"/>
              </w:rPr>
              <w:t xml:space="preserve">Proiectul descrie </w:t>
            </w:r>
            <w:r w:rsidRPr="00AB639A">
              <w:rPr>
                <w:rFonts w:cstheme="minorHAnsi"/>
                <w:b/>
                <w:bCs/>
                <w:color w:val="002060"/>
                <w:sz w:val="24"/>
                <w:szCs w:val="24"/>
              </w:rPr>
              <w:t>în mod clar</w:t>
            </w:r>
            <w:r w:rsidRPr="00AB639A">
              <w:rPr>
                <w:rFonts w:cstheme="minorHAnsi"/>
                <w:color w:val="002060"/>
                <w:sz w:val="24"/>
                <w:szCs w:val="24"/>
              </w:rPr>
              <w:t xml:space="preserve"> gradul de noutate al activității de cercetare în raport cu stadiul activității de cercetare desfășurată la nivel național și internațional în domeniul vizat – 6 puncte;</w:t>
            </w:r>
          </w:p>
          <w:p w14:paraId="38861D51" w14:textId="004606EB" w:rsidR="001D5042" w:rsidRPr="00AB639A" w:rsidRDefault="001D5042" w:rsidP="00182E80">
            <w:pPr>
              <w:pStyle w:val="ListParagraph"/>
              <w:numPr>
                <w:ilvl w:val="0"/>
                <w:numId w:val="22"/>
              </w:numPr>
              <w:spacing w:before="60"/>
              <w:contextualSpacing w:val="0"/>
              <w:jc w:val="both"/>
              <w:rPr>
                <w:rFonts w:cstheme="minorHAnsi"/>
                <w:color w:val="002060"/>
                <w:sz w:val="24"/>
                <w:szCs w:val="24"/>
              </w:rPr>
            </w:pPr>
            <w:r w:rsidRPr="00AB639A">
              <w:rPr>
                <w:rFonts w:cstheme="minorHAnsi"/>
                <w:color w:val="002060"/>
                <w:sz w:val="24"/>
                <w:szCs w:val="24"/>
              </w:rPr>
              <w:t xml:space="preserve">Proiectul descrie </w:t>
            </w:r>
            <w:r w:rsidRPr="00AB639A">
              <w:rPr>
                <w:rFonts w:cstheme="minorHAnsi"/>
                <w:b/>
                <w:bCs/>
                <w:color w:val="002060"/>
                <w:sz w:val="24"/>
                <w:szCs w:val="24"/>
              </w:rPr>
              <w:t>în mod vag</w:t>
            </w:r>
            <w:r w:rsidRPr="00AB639A">
              <w:rPr>
                <w:rFonts w:cstheme="minorHAnsi"/>
                <w:color w:val="002060"/>
                <w:sz w:val="24"/>
                <w:szCs w:val="24"/>
              </w:rPr>
              <w:t xml:space="preserve"> gradul de noutate al activității de cercetare în raport cu stadiul activității de cercetare desfășurată la nivel național și internațional în domeniul vizat – 2 puncte.</w:t>
            </w:r>
          </w:p>
          <w:p w14:paraId="559AC618" w14:textId="5DCF75C1" w:rsidR="001D5042" w:rsidRPr="00AB639A" w:rsidRDefault="001D5042" w:rsidP="00182E80">
            <w:pPr>
              <w:pStyle w:val="ListParagraph"/>
              <w:numPr>
                <w:ilvl w:val="0"/>
                <w:numId w:val="22"/>
              </w:numPr>
              <w:spacing w:before="60"/>
              <w:contextualSpacing w:val="0"/>
              <w:jc w:val="both"/>
              <w:rPr>
                <w:rFonts w:eastAsia="Times New Roman" w:cstheme="minorHAnsi"/>
                <w:color w:val="002060"/>
                <w:sz w:val="24"/>
                <w:szCs w:val="24"/>
                <w:lang w:eastAsia="ro-RO"/>
              </w:rPr>
            </w:pPr>
            <w:r w:rsidRPr="00AB639A">
              <w:rPr>
                <w:rFonts w:cstheme="minorHAnsi"/>
                <w:color w:val="002060"/>
                <w:sz w:val="24"/>
                <w:szCs w:val="24"/>
              </w:rPr>
              <w:t>Proiectul NU descrie gradul de noutate al activității de cercetare în raport cu stadiul activității de cercetare desfășurată la nivel național și internațional în domeniul vizat – 0 puncte</w:t>
            </w:r>
          </w:p>
        </w:tc>
        <w:tc>
          <w:tcPr>
            <w:tcW w:w="4846" w:type="dxa"/>
            <w:shd w:val="clear" w:color="auto" w:fill="auto"/>
          </w:tcPr>
          <w:p w14:paraId="2DAE5CE3" w14:textId="327D043D" w:rsidR="001D5042" w:rsidRPr="00AB639A" w:rsidRDefault="001D5042" w:rsidP="00AB639A">
            <w:pPr>
              <w:spacing w:before="60"/>
              <w:jc w:val="both"/>
              <w:rPr>
                <w:rFonts w:eastAsia="Times New Roman" w:cstheme="minorHAnsi"/>
                <w:color w:val="002060"/>
                <w:sz w:val="24"/>
                <w:szCs w:val="24"/>
                <w:lang w:eastAsia="ro-RO"/>
              </w:rPr>
            </w:pPr>
            <w:r w:rsidRPr="00AB639A">
              <w:rPr>
                <w:rFonts w:eastAsia="Times New Roman" w:cstheme="minorHAnsi"/>
                <w:color w:val="002060"/>
                <w:sz w:val="24"/>
                <w:szCs w:val="24"/>
                <w:lang w:eastAsia="ro-RO"/>
              </w:rPr>
              <w:t>Se va descrie modul în care, prin activitatea de cercetare desfășurată, se vor asigura elemente de noutate/inovare în raport cu stadiul național și internațional al cercetării din domeniul vizat.</w:t>
            </w:r>
          </w:p>
        </w:tc>
        <w:tc>
          <w:tcPr>
            <w:tcW w:w="1375" w:type="dxa"/>
            <w:vAlign w:val="center"/>
          </w:tcPr>
          <w:p w14:paraId="2FCB3245" w14:textId="13C9EA41" w:rsidR="001D5042" w:rsidRPr="00AB639A" w:rsidRDefault="001D5042" w:rsidP="00AB639A">
            <w:pPr>
              <w:spacing w:before="60"/>
              <w:jc w:val="center"/>
              <w:rPr>
                <w:rFonts w:cstheme="minorHAnsi"/>
                <w:color w:val="002060"/>
                <w:sz w:val="24"/>
                <w:szCs w:val="24"/>
              </w:rPr>
            </w:pPr>
            <w:r w:rsidRPr="00AB639A">
              <w:rPr>
                <w:rFonts w:cstheme="minorHAnsi"/>
                <w:color w:val="002060"/>
                <w:sz w:val="24"/>
                <w:szCs w:val="24"/>
              </w:rPr>
              <w:t>6</w:t>
            </w:r>
          </w:p>
        </w:tc>
        <w:tc>
          <w:tcPr>
            <w:tcW w:w="1299" w:type="dxa"/>
            <w:vAlign w:val="center"/>
          </w:tcPr>
          <w:p w14:paraId="152E45F6" w14:textId="3B0C8148" w:rsidR="001D5042" w:rsidRPr="00AB639A" w:rsidRDefault="001D5042" w:rsidP="00AB639A">
            <w:pPr>
              <w:spacing w:before="60"/>
              <w:jc w:val="center"/>
              <w:rPr>
                <w:rFonts w:cstheme="minorHAnsi"/>
                <w:color w:val="002060"/>
                <w:sz w:val="24"/>
                <w:szCs w:val="24"/>
              </w:rPr>
            </w:pPr>
          </w:p>
        </w:tc>
      </w:tr>
      <w:tr w:rsidR="001D5042" w:rsidRPr="00AB639A" w14:paraId="3CE78B2E" w14:textId="77777777" w:rsidTr="007C26F4">
        <w:trPr>
          <w:trHeight w:val="880"/>
        </w:trPr>
        <w:tc>
          <w:tcPr>
            <w:tcW w:w="4673" w:type="dxa"/>
            <w:shd w:val="clear" w:color="auto" w:fill="auto"/>
          </w:tcPr>
          <w:p w14:paraId="6E977624" w14:textId="443C449F" w:rsidR="001D5042" w:rsidRPr="00AB639A" w:rsidRDefault="001D5042" w:rsidP="00AB639A">
            <w:pPr>
              <w:spacing w:before="60"/>
              <w:jc w:val="both"/>
              <w:rPr>
                <w:rFonts w:cstheme="minorHAnsi"/>
                <w:color w:val="002060"/>
                <w:sz w:val="24"/>
                <w:szCs w:val="24"/>
              </w:rPr>
            </w:pPr>
            <w:r w:rsidRPr="00AB639A">
              <w:rPr>
                <w:rFonts w:cstheme="minorHAnsi"/>
                <w:color w:val="002060"/>
                <w:sz w:val="24"/>
                <w:szCs w:val="24"/>
              </w:rPr>
              <w:t>5.2.  Modul în care proiectul propune îmbunătățirea sau introducerea de modele existente de bune practici/standarde care vizează sprijinul acordat în urma transferabilității rezultatelor de cercetare-dezvoltare în domeniul sănătății sau introducerea de noi modele.</w:t>
            </w:r>
          </w:p>
        </w:tc>
        <w:tc>
          <w:tcPr>
            <w:tcW w:w="8728" w:type="dxa"/>
            <w:shd w:val="clear" w:color="auto" w:fill="auto"/>
          </w:tcPr>
          <w:p w14:paraId="022031B4" w14:textId="630F36F2" w:rsidR="001D5042" w:rsidRPr="00AB639A" w:rsidRDefault="001D5042" w:rsidP="00182E80">
            <w:pPr>
              <w:pStyle w:val="ListParagraph"/>
              <w:numPr>
                <w:ilvl w:val="0"/>
                <w:numId w:val="23"/>
              </w:numPr>
              <w:spacing w:before="60"/>
              <w:contextualSpacing w:val="0"/>
              <w:jc w:val="both"/>
              <w:rPr>
                <w:rFonts w:cstheme="minorHAnsi"/>
                <w:color w:val="002060"/>
                <w:sz w:val="24"/>
                <w:szCs w:val="24"/>
              </w:rPr>
            </w:pPr>
            <w:r w:rsidRPr="00AB639A">
              <w:rPr>
                <w:rFonts w:cstheme="minorHAnsi"/>
                <w:color w:val="002060"/>
                <w:sz w:val="24"/>
                <w:szCs w:val="24"/>
              </w:rPr>
              <w:t>Proiectul propune cel puțin o îmbunătățire sau introducere de modele existente de bune practici care vizează sprijinul acordat în urma transferabilității rezultatelor de cercetare-dezvoltare în domeniul sănătății – 4 puncte;</w:t>
            </w:r>
          </w:p>
          <w:p w14:paraId="439C241C" w14:textId="1737B213" w:rsidR="001D5042" w:rsidRPr="00AB639A" w:rsidRDefault="001D5042" w:rsidP="00182E80">
            <w:pPr>
              <w:pStyle w:val="ListParagraph"/>
              <w:numPr>
                <w:ilvl w:val="0"/>
                <w:numId w:val="23"/>
              </w:numPr>
              <w:spacing w:before="60"/>
              <w:contextualSpacing w:val="0"/>
              <w:jc w:val="both"/>
              <w:rPr>
                <w:rFonts w:cstheme="minorHAnsi"/>
                <w:color w:val="002060"/>
                <w:sz w:val="24"/>
                <w:szCs w:val="24"/>
              </w:rPr>
            </w:pPr>
            <w:r w:rsidRPr="00AB639A">
              <w:rPr>
                <w:rFonts w:cstheme="minorHAnsi"/>
                <w:color w:val="002060"/>
                <w:sz w:val="24"/>
                <w:szCs w:val="24"/>
              </w:rPr>
              <w:t>Proiectul NU propune cel puțin o îmbunătățire sau introducere de modele existente de bune practici care vizează sprijinul acordat în urma transferabilității rezultatelor de cercetare-dezvoltare în domeniul sănătății – 0 puncte;</w:t>
            </w:r>
          </w:p>
        </w:tc>
        <w:tc>
          <w:tcPr>
            <w:tcW w:w="4846" w:type="dxa"/>
            <w:shd w:val="clear" w:color="auto" w:fill="auto"/>
          </w:tcPr>
          <w:p w14:paraId="582228B4" w14:textId="67562CF2" w:rsidR="001D5042" w:rsidRPr="00AB639A" w:rsidRDefault="001D5042" w:rsidP="00AB639A">
            <w:pPr>
              <w:spacing w:before="60"/>
              <w:jc w:val="both"/>
              <w:rPr>
                <w:rFonts w:cstheme="minorHAnsi"/>
                <w:color w:val="002060"/>
                <w:sz w:val="24"/>
                <w:szCs w:val="24"/>
              </w:rPr>
            </w:pPr>
          </w:p>
        </w:tc>
        <w:tc>
          <w:tcPr>
            <w:tcW w:w="1375" w:type="dxa"/>
            <w:vAlign w:val="center"/>
          </w:tcPr>
          <w:p w14:paraId="318055C3" w14:textId="376D99D3" w:rsidR="001D5042" w:rsidRPr="00AB639A" w:rsidRDefault="001D5042" w:rsidP="00AB639A">
            <w:pPr>
              <w:spacing w:before="60"/>
              <w:jc w:val="center"/>
              <w:rPr>
                <w:rFonts w:cstheme="minorHAnsi"/>
                <w:color w:val="002060"/>
                <w:sz w:val="24"/>
                <w:szCs w:val="24"/>
              </w:rPr>
            </w:pPr>
            <w:r w:rsidRPr="00AB639A">
              <w:rPr>
                <w:rFonts w:cstheme="minorHAnsi"/>
                <w:color w:val="002060"/>
                <w:sz w:val="24"/>
                <w:szCs w:val="24"/>
              </w:rPr>
              <w:t>4</w:t>
            </w:r>
          </w:p>
        </w:tc>
        <w:tc>
          <w:tcPr>
            <w:tcW w:w="1299" w:type="dxa"/>
            <w:vAlign w:val="center"/>
          </w:tcPr>
          <w:p w14:paraId="2366E18C" w14:textId="69C86C03" w:rsidR="001D5042" w:rsidRPr="00AB639A" w:rsidRDefault="001D5042" w:rsidP="00AB639A">
            <w:pPr>
              <w:spacing w:before="60"/>
              <w:jc w:val="center"/>
              <w:rPr>
                <w:rFonts w:cstheme="minorHAnsi"/>
                <w:color w:val="002060"/>
                <w:sz w:val="24"/>
                <w:szCs w:val="24"/>
              </w:rPr>
            </w:pPr>
          </w:p>
        </w:tc>
      </w:tr>
      <w:tr w:rsidR="001D5042" w:rsidRPr="00AB639A" w14:paraId="68D9C7B6" w14:textId="77777777" w:rsidTr="00434DF6">
        <w:tc>
          <w:tcPr>
            <w:tcW w:w="18247" w:type="dxa"/>
            <w:gridSpan w:val="3"/>
            <w:shd w:val="clear" w:color="auto" w:fill="FBE4D5" w:themeFill="accent2" w:themeFillTint="33"/>
            <w:vAlign w:val="center"/>
          </w:tcPr>
          <w:p w14:paraId="2CA9CF1F" w14:textId="1D012FCA" w:rsidR="001D5042" w:rsidRPr="00AB639A" w:rsidRDefault="001D5042" w:rsidP="00AB639A">
            <w:pPr>
              <w:spacing w:before="60"/>
              <w:jc w:val="both"/>
              <w:rPr>
                <w:rFonts w:eastAsia="Times New Roman" w:cstheme="minorHAnsi"/>
                <w:b/>
                <w:bCs/>
                <w:color w:val="002060"/>
                <w:sz w:val="24"/>
                <w:szCs w:val="24"/>
                <w:lang w:eastAsia="ro-RO"/>
              </w:rPr>
            </w:pPr>
            <w:r w:rsidRPr="00AB639A">
              <w:rPr>
                <w:rFonts w:eastAsia="Times New Roman" w:cstheme="minorHAnsi"/>
                <w:b/>
                <w:bCs/>
                <w:color w:val="002060"/>
                <w:sz w:val="24"/>
                <w:szCs w:val="24"/>
                <w:lang w:eastAsia="ro-RO"/>
              </w:rPr>
              <w:t xml:space="preserve">6. Contribuția proiectului la respectarea principiilor privind eficiența resurselor/imunizarea la schimbările climatice, la principiile orizontale </w:t>
            </w:r>
          </w:p>
        </w:tc>
        <w:tc>
          <w:tcPr>
            <w:tcW w:w="1375" w:type="dxa"/>
            <w:shd w:val="clear" w:color="auto" w:fill="FBE4D5" w:themeFill="accent2" w:themeFillTint="33"/>
            <w:vAlign w:val="center"/>
          </w:tcPr>
          <w:p w14:paraId="2360DB43" w14:textId="36EEBD96" w:rsidR="001D5042" w:rsidRPr="00AB639A" w:rsidRDefault="001D5042" w:rsidP="00AB639A">
            <w:pPr>
              <w:spacing w:before="60"/>
              <w:jc w:val="center"/>
              <w:rPr>
                <w:rFonts w:cstheme="minorHAnsi"/>
                <w:b/>
                <w:bCs/>
                <w:color w:val="002060"/>
                <w:sz w:val="24"/>
                <w:szCs w:val="24"/>
              </w:rPr>
            </w:pPr>
            <w:r w:rsidRPr="00AB639A">
              <w:rPr>
                <w:rFonts w:eastAsia="Times New Roman" w:cstheme="minorHAnsi"/>
                <w:b/>
                <w:bCs/>
                <w:color w:val="002060"/>
                <w:sz w:val="24"/>
                <w:szCs w:val="24"/>
                <w:lang w:eastAsia="ro-RO"/>
              </w:rPr>
              <w:t>7</w:t>
            </w:r>
          </w:p>
        </w:tc>
        <w:tc>
          <w:tcPr>
            <w:tcW w:w="1299" w:type="dxa"/>
            <w:shd w:val="clear" w:color="auto" w:fill="FBE4D5" w:themeFill="accent2" w:themeFillTint="33"/>
            <w:vAlign w:val="center"/>
          </w:tcPr>
          <w:p w14:paraId="097BAE48" w14:textId="18127DB4" w:rsidR="001D5042" w:rsidRPr="00AB639A" w:rsidRDefault="001D5042" w:rsidP="00AB639A">
            <w:pPr>
              <w:spacing w:before="60"/>
              <w:jc w:val="center"/>
              <w:rPr>
                <w:rFonts w:cstheme="minorHAnsi"/>
                <w:b/>
                <w:bCs/>
                <w:color w:val="002060"/>
                <w:sz w:val="24"/>
                <w:szCs w:val="24"/>
              </w:rPr>
            </w:pPr>
            <w:r w:rsidRPr="00AB639A">
              <w:rPr>
                <w:rFonts w:cstheme="minorHAnsi"/>
                <w:b/>
                <w:bCs/>
                <w:color w:val="002060"/>
                <w:sz w:val="24"/>
                <w:szCs w:val="24"/>
              </w:rPr>
              <w:t>4</w:t>
            </w:r>
          </w:p>
        </w:tc>
      </w:tr>
      <w:tr w:rsidR="001D5042" w:rsidRPr="00AB639A" w14:paraId="66DC21F3" w14:textId="77777777" w:rsidTr="007C26F4">
        <w:tc>
          <w:tcPr>
            <w:tcW w:w="4673" w:type="dxa"/>
            <w:shd w:val="clear" w:color="auto" w:fill="auto"/>
          </w:tcPr>
          <w:p w14:paraId="52671A1E" w14:textId="77777777" w:rsidR="001D5042" w:rsidRPr="00AB639A" w:rsidRDefault="001D5042" w:rsidP="00AB639A">
            <w:pPr>
              <w:spacing w:before="60"/>
              <w:jc w:val="both"/>
              <w:rPr>
                <w:rFonts w:cstheme="minorHAnsi"/>
                <w:color w:val="002060"/>
                <w:sz w:val="24"/>
                <w:szCs w:val="24"/>
              </w:rPr>
            </w:pPr>
            <w:r w:rsidRPr="00AB639A">
              <w:rPr>
                <w:rFonts w:cstheme="minorHAnsi"/>
                <w:color w:val="002060"/>
                <w:sz w:val="24"/>
                <w:szCs w:val="24"/>
              </w:rPr>
              <w:t xml:space="preserve">6.1. Eficiența utilizării resurselor </w:t>
            </w:r>
          </w:p>
          <w:p w14:paraId="4B55427E" w14:textId="18253E99" w:rsidR="001D5042" w:rsidRPr="00AB639A" w:rsidRDefault="001D5042" w:rsidP="00AB639A">
            <w:pPr>
              <w:spacing w:before="60"/>
              <w:jc w:val="both"/>
              <w:rPr>
                <w:rFonts w:eastAsia="Times New Roman" w:cstheme="minorHAnsi"/>
                <w:color w:val="002060"/>
                <w:sz w:val="24"/>
                <w:szCs w:val="24"/>
                <w:lang w:eastAsia="ro-RO"/>
              </w:rPr>
            </w:pPr>
          </w:p>
        </w:tc>
        <w:tc>
          <w:tcPr>
            <w:tcW w:w="8728" w:type="dxa"/>
            <w:shd w:val="clear" w:color="auto" w:fill="auto"/>
          </w:tcPr>
          <w:p w14:paraId="45138FE9" w14:textId="77777777" w:rsidR="001D5042" w:rsidRPr="00AB639A" w:rsidRDefault="001D5042" w:rsidP="00AB639A">
            <w:pPr>
              <w:spacing w:before="60"/>
              <w:jc w:val="both"/>
              <w:rPr>
                <w:rFonts w:cstheme="minorHAnsi"/>
                <w:color w:val="002060"/>
                <w:kern w:val="2"/>
                <w:sz w:val="24"/>
                <w:szCs w:val="24"/>
                <w14:ligatures w14:val="standardContextual"/>
              </w:rPr>
            </w:pPr>
            <w:r w:rsidRPr="00AB639A">
              <w:rPr>
                <w:rFonts w:cstheme="minorHAnsi"/>
                <w:color w:val="002060"/>
                <w:kern w:val="2"/>
                <w:sz w:val="24"/>
                <w:szCs w:val="24"/>
                <w14:ligatures w14:val="standardContextual"/>
              </w:rPr>
              <w:t xml:space="preserve">A. Pentru investițiile care vizează construcția de </w:t>
            </w:r>
            <w:r w:rsidRPr="00AB639A">
              <w:rPr>
                <w:rFonts w:cstheme="minorHAnsi"/>
                <w:b/>
                <w:bCs/>
                <w:color w:val="002060"/>
                <w:kern w:val="2"/>
                <w:sz w:val="24"/>
                <w:szCs w:val="24"/>
                <w14:ligatures w14:val="standardContextual"/>
              </w:rPr>
              <w:t>clădiri noi/ extinderi</w:t>
            </w:r>
            <w:r w:rsidRPr="00AB639A">
              <w:rPr>
                <w:rFonts w:cstheme="minorHAnsi"/>
                <w:color w:val="002060"/>
                <w:kern w:val="2"/>
                <w:sz w:val="24"/>
                <w:szCs w:val="24"/>
                <w14:ligatures w14:val="standardContextual"/>
              </w:rPr>
              <w:t xml:space="preserve"> care:</w:t>
            </w:r>
          </w:p>
          <w:p w14:paraId="1A84A86D" w14:textId="4BB65DEB" w:rsidR="001D5042" w:rsidRPr="00AB639A" w:rsidRDefault="001D5042" w:rsidP="00182E80">
            <w:pPr>
              <w:numPr>
                <w:ilvl w:val="0"/>
                <w:numId w:val="36"/>
              </w:numPr>
              <w:spacing w:before="60"/>
              <w:jc w:val="both"/>
              <w:rPr>
                <w:rFonts w:cstheme="minorHAnsi"/>
                <w:color w:val="002060"/>
                <w:sz w:val="24"/>
                <w:szCs w:val="24"/>
              </w:rPr>
            </w:pPr>
            <w:r w:rsidRPr="00AB639A">
              <w:rPr>
                <w:rFonts w:cstheme="minorHAnsi"/>
                <w:color w:val="002060"/>
                <w:sz w:val="24"/>
                <w:szCs w:val="24"/>
              </w:rPr>
              <w:t>respectă sau este peste cerințele standardului NZEB+ - 2 puncte</w:t>
            </w:r>
          </w:p>
          <w:p w14:paraId="6E3E1BB6" w14:textId="77777777" w:rsidR="001D5042" w:rsidRPr="00AB639A" w:rsidRDefault="001D5042" w:rsidP="00182E80">
            <w:pPr>
              <w:pStyle w:val="ListParagraph"/>
              <w:numPr>
                <w:ilvl w:val="0"/>
                <w:numId w:val="36"/>
              </w:numPr>
              <w:spacing w:before="60"/>
              <w:contextualSpacing w:val="0"/>
              <w:jc w:val="both"/>
              <w:rPr>
                <w:rFonts w:cstheme="minorHAnsi"/>
                <w:color w:val="002060"/>
                <w:kern w:val="2"/>
                <w:sz w:val="24"/>
                <w:szCs w:val="24"/>
                <w14:ligatures w14:val="standardContextual"/>
              </w:rPr>
            </w:pPr>
            <w:r w:rsidRPr="00AB639A">
              <w:rPr>
                <w:rFonts w:cstheme="minorHAnsi"/>
                <w:color w:val="002060"/>
                <w:kern w:val="2"/>
                <w:sz w:val="24"/>
                <w:szCs w:val="24"/>
                <w14:ligatures w14:val="standardContextual"/>
              </w:rPr>
              <w:t>respecta cerințele standardului NZEB, conform legislației naționale – 0 puncte</w:t>
            </w:r>
          </w:p>
          <w:p w14:paraId="5FBA0535" w14:textId="77777777" w:rsidR="001D5042" w:rsidRPr="00AB639A" w:rsidRDefault="001D5042" w:rsidP="00AB639A">
            <w:pPr>
              <w:spacing w:before="60"/>
              <w:jc w:val="both"/>
              <w:rPr>
                <w:rFonts w:cstheme="minorHAnsi"/>
                <w:color w:val="002060"/>
                <w:kern w:val="2"/>
                <w:sz w:val="24"/>
                <w:szCs w:val="24"/>
                <w14:ligatures w14:val="standardContextual"/>
              </w:rPr>
            </w:pPr>
          </w:p>
          <w:p w14:paraId="7E66B843" w14:textId="77777777" w:rsidR="001D5042" w:rsidRPr="00AB639A" w:rsidRDefault="001D5042" w:rsidP="00AB639A">
            <w:pPr>
              <w:spacing w:before="60"/>
              <w:jc w:val="both"/>
              <w:rPr>
                <w:rFonts w:cstheme="minorHAnsi"/>
                <w:color w:val="002060"/>
                <w:kern w:val="2"/>
                <w:sz w:val="24"/>
                <w:szCs w:val="24"/>
                <w14:ligatures w14:val="standardContextual"/>
              </w:rPr>
            </w:pPr>
            <w:r w:rsidRPr="00AB639A">
              <w:rPr>
                <w:rFonts w:cstheme="minorHAnsi"/>
                <w:color w:val="002060"/>
                <w:kern w:val="2"/>
                <w:sz w:val="24"/>
                <w:szCs w:val="24"/>
                <w14:ligatures w14:val="standardContextual"/>
              </w:rPr>
              <w:t xml:space="preserve">B. </w:t>
            </w:r>
            <w:r w:rsidRPr="00AB639A">
              <w:rPr>
                <w:rFonts w:cstheme="minorHAnsi"/>
                <w:b/>
                <w:bCs/>
                <w:color w:val="002060"/>
                <w:kern w:val="2"/>
                <w:sz w:val="24"/>
                <w:szCs w:val="24"/>
                <w14:ligatures w14:val="standardContextual"/>
              </w:rPr>
              <w:t>Reducerea consumului de energie primară, a emisiilor de GES și obținerea de energie din surse regenerabile</w:t>
            </w:r>
          </w:p>
          <w:p w14:paraId="45B7E5C4" w14:textId="77777777" w:rsidR="001D5042" w:rsidRPr="00AB639A" w:rsidRDefault="001D5042" w:rsidP="00AB639A">
            <w:pPr>
              <w:spacing w:before="60"/>
              <w:jc w:val="both"/>
              <w:rPr>
                <w:rFonts w:cstheme="minorHAnsi"/>
                <w:color w:val="002060"/>
                <w:kern w:val="2"/>
                <w:sz w:val="24"/>
                <w:szCs w:val="24"/>
                <w14:ligatures w14:val="standardContextual"/>
              </w:rPr>
            </w:pPr>
            <w:r w:rsidRPr="00AB639A">
              <w:rPr>
                <w:rFonts w:cstheme="minorHAnsi"/>
                <w:color w:val="002060"/>
                <w:kern w:val="2"/>
                <w:sz w:val="24"/>
                <w:szCs w:val="24"/>
                <w14:ligatures w14:val="standardContextual"/>
              </w:rPr>
              <w:t xml:space="preserve">B.1 Pentru investițiile care vizează acțiuni de </w:t>
            </w:r>
            <w:r w:rsidRPr="00AB639A">
              <w:rPr>
                <w:rFonts w:cstheme="minorHAnsi"/>
                <w:b/>
                <w:bCs/>
                <w:color w:val="002060"/>
                <w:kern w:val="2"/>
                <w:sz w:val="24"/>
                <w:szCs w:val="24"/>
                <w14:ligatures w14:val="standardContextual"/>
              </w:rPr>
              <w:t>reabilitare/ modernizare</w:t>
            </w:r>
            <w:r w:rsidRPr="00AB639A">
              <w:rPr>
                <w:rFonts w:cstheme="minorHAnsi"/>
                <w:color w:val="002060"/>
                <w:kern w:val="2"/>
                <w:sz w:val="24"/>
                <w:szCs w:val="24"/>
                <w14:ligatures w14:val="standardContextual"/>
              </w:rPr>
              <w:t xml:space="preserve"> care, urmare a investiției:</w:t>
            </w:r>
          </w:p>
          <w:p w14:paraId="3AF65AC2" w14:textId="376B5C80" w:rsidR="001D5042" w:rsidRPr="00AB639A" w:rsidRDefault="001D5042" w:rsidP="00182E80">
            <w:pPr>
              <w:numPr>
                <w:ilvl w:val="0"/>
                <w:numId w:val="37"/>
              </w:numPr>
              <w:spacing w:before="60"/>
              <w:jc w:val="both"/>
              <w:rPr>
                <w:rFonts w:cstheme="minorHAnsi"/>
                <w:color w:val="002060"/>
                <w:sz w:val="24"/>
                <w:szCs w:val="24"/>
              </w:rPr>
            </w:pPr>
            <w:r w:rsidRPr="00AB639A">
              <w:rPr>
                <w:rFonts w:cstheme="minorHAnsi"/>
                <w:color w:val="002060"/>
                <w:sz w:val="24"/>
                <w:szCs w:val="24"/>
              </w:rPr>
              <w:t>generează o reducere peste 20% a consumului de energie primară și a emisiilor de gaze cu efect de seră – 1 punct;</w:t>
            </w:r>
          </w:p>
          <w:p w14:paraId="4A16FC73" w14:textId="070DC152" w:rsidR="001D5042" w:rsidRPr="00AB639A" w:rsidRDefault="001D5042" w:rsidP="00182E80">
            <w:pPr>
              <w:numPr>
                <w:ilvl w:val="0"/>
                <w:numId w:val="37"/>
              </w:numPr>
              <w:spacing w:before="60"/>
              <w:jc w:val="both"/>
              <w:rPr>
                <w:rFonts w:cstheme="minorHAnsi"/>
                <w:color w:val="002060"/>
                <w:sz w:val="24"/>
                <w:szCs w:val="24"/>
              </w:rPr>
            </w:pPr>
            <w:r w:rsidRPr="00AB639A">
              <w:rPr>
                <w:rFonts w:cstheme="minorHAnsi"/>
                <w:color w:val="002060"/>
                <w:sz w:val="24"/>
                <w:szCs w:val="24"/>
              </w:rPr>
              <w:t>generează o reducere sub 20% a consumului de energie primară și a emisiilor de gaze cu efect de seră – 0 puncte</w:t>
            </w:r>
          </w:p>
          <w:p w14:paraId="6EDFAF67" w14:textId="77777777" w:rsidR="001D5042" w:rsidRPr="00AB639A" w:rsidRDefault="001D5042" w:rsidP="00AB639A">
            <w:pPr>
              <w:spacing w:before="60"/>
              <w:jc w:val="both"/>
              <w:rPr>
                <w:rFonts w:cstheme="minorHAnsi"/>
                <w:color w:val="002060"/>
                <w:kern w:val="2"/>
                <w:sz w:val="24"/>
                <w:szCs w:val="24"/>
                <w14:ligatures w14:val="standardContextual"/>
              </w:rPr>
            </w:pPr>
          </w:p>
          <w:p w14:paraId="1658FB48" w14:textId="77777777" w:rsidR="001D5042" w:rsidRPr="00AB639A" w:rsidRDefault="001D5042" w:rsidP="00AB639A">
            <w:pPr>
              <w:spacing w:before="60"/>
              <w:jc w:val="both"/>
              <w:rPr>
                <w:rFonts w:cstheme="minorHAnsi"/>
                <w:b/>
                <w:bCs/>
                <w:color w:val="002060"/>
                <w:kern w:val="2"/>
                <w:sz w:val="24"/>
                <w:szCs w:val="24"/>
                <w14:ligatures w14:val="standardContextual"/>
              </w:rPr>
            </w:pPr>
            <w:r w:rsidRPr="00AB639A">
              <w:rPr>
                <w:rFonts w:cstheme="minorHAnsi"/>
                <w:color w:val="002060"/>
                <w:kern w:val="2"/>
                <w:sz w:val="24"/>
                <w:szCs w:val="24"/>
                <w14:ligatures w14:val="standardContextual"/>
              </w:rPr>
              <w:t xml:space="preserve">B.2 Măsuri de obținere de energie din surse regenerabile pentru proiectele care vizează </w:t>
            </w:r>
            <w:r w:rsidRPr="00AB639A">
              <w:rPr>
                <w:rFonts w:cstheme="minorHAnsi"/>
                <w:b/>
                <w:bCs/>
                <w:color w:val="002060"/>
                <w:kern w:val="2"/>
                <w:sz w:val="24"/>
                <w:szCs w:val="24"/>
                <w14:ligatures w14:val="standardContextual"/>
              </w:rPr>
              <w:t>reabilitare/ modernizare</w:t>
            </w:r>
          </w:p>
          <w:p w14:paraId="6EACAC2E" w14:textId="2EBF71BF" w:rsidR="001D5042" w:rsidRPr="00AB639A" w:rsidRDefault="001D5042" w:rsidP="00182E80">
            <w:pPr>
              <w:numPr>
                <w:ilvl w:val="0"/>
                <w:numId w:val="38"/>
              </w:numPr>
              <w:spacing w:before="60"/>
              <w:jc w:val="both"/>
              <w:rPr>
                <w:rFonts w:cstheme="minorHAnsi"/>
                <w:color w:val="002060"/>
                <w:sz w:val="24"/>
                <w:szCs w:val="24"/>
              </w:rPr>
            </w:pPr>
            <w:r w:rsidRPr="00AB639A">
              <w:rPr>
                <w:rFonts w:cstheme="minorHAnsi"/>
                <w:color w:val="002060"/>
                <w:sz w:val="24"/>
                <w:szCs w:val="24"/>
              </w:rPr>
              <w:t xml:space="preserve">Proiectul propune asigurarea a cel puțin 20% din consum propriu de energie verde din surse regenerabile – 1 punct; </w:t>
            </w:r>
          </w:p>
          <w:p w14:paraId="7156554C" w14:textId="77777777" w:rsidR="001D5042" w:rsidRPr="00AB639A" w:rsidRDefault="001D5042" w:rsidP="00182E80">
            <w:pPr>
              <w:numPr>
                <w:ilvl w:val="0"/>
                <w:numId w:val="38"/>
              </w:numPr>
              <w:spacing w:before="60"/>
              <w:jc w:val="both"/>
              <w:rPr>
                <w:rFonts w:cstheme="minorHAnsi"/>
                <w:color w:val="002060"/>
                <w:sz w:val="24"/>
                <w:szCs w:val="24"/>
              </w:rPr>
            </w:pPr>
            <w:r w:rsidRPr="00AB639A">
              <w:rPr>
                <w:rFonts w:cstheme="minorHAnsi"/>
                <w:color w:val="002060"/>
                <w:sz w:val="24"/>
                <w:szCs w:val="24"/>
              </w:rPr>
              <w:lastRenderedPageBreak/>
              <w:t>Proiectul NU conține măsuri de obținere de energie pentru consum propriu din surse regenerabile – 0 puncte;</w:t>
            </w:r>
          </w:p>
          <w:p w14:paraId="181336BA" w14:textId="77777777" w:rsidR="001D5042" w:rsidRPr="00AB639A" w:rsidRDefault="001D5042" w:rsidP="00AB639A">
            <w:pPr>
              <w:spacing w:before="60"/>
              <w:jc w:val="both"/>
              <w:rPr>
                <w:rFonts w:cstheme="minorHAnsi"/>
                <w:color w:val="002060"/>
                <w:kern w:val="2"/>
                <w:sz w:val="24"/>
                <w:szCs w:val="24"/>
                <w14:ligatures w14:val="standardContextual"/>
              </w:rPr>
            </w:pPr>
            <w:r w:rsidRPr="00AB639A">
              <w:rPr>
                <w:rFonts w:cstheme="minorHAnsi"/>
                <w:color w:val="002060"/>
                <w:kern w:val="2"/>
                <w:sz w:val="24"/>
                <w:szCs w:val="24"/>
                <w14:ligatures w14:val="standardContextual"/>
              </w:rPr>
              <w:t>Punctajul pentru punctul B se calculează prin însumarea punctajelor de la subpunctele B.1 și B.2</w:t>
            </w:r>
          </w:p>
          <w:p w14:paraId="342749A0" w14:textId="77777777" w:rsidR="001D5042" w:rsidRPr="00AB639A" w:rsidRDefault="001D5042" w:rsidP="00AB639A">
            <w:pPr>
              <w:spacing w:before="60"/>
              <w:jc w:val="both"/>
              <w:rPr>
                <w:rFonts w:cstheme="minorHAnsi"/>
                <w:color w:val="002060"/>
                <w:kern w:val="2"/>
                <w:sz w:val="24"/>
                <w:szCs w:val="24"/>
                <w14:ligatures w14:val="standardContextual"/>
              </w:rPr>
            </w:pPr>
          </w:p>
          <w:p w14:paraId="31471E19" w14:textId="548358C9" w:rsidR="001D5042" w:rsidRPr="00AB639A" w:rsidRDefault="001D5042" w:rsidP="00AB639A">
            <w:pPr>
              <w:spacing w:before="60"/>
              <w:jc w:val="both"/>
              <w:rPr>
                <w:rFonts w:cstheme="minorHAnsi"/>
                <w:color w:val="002060"/>
                <w:sz w:val="24"/>
                <w:szCs w:val="24"/>
              </w:rPr>
            </w:pPr>
            <w:r w:rsidRPr="00AB639A">
              <w:rPr>
                <w:rFonts w:cstheme="minorHAnsi"/>
                <w:color w:val="002060"/>
                <w:kern w:val="2"/>
                <w:sz w:val="24"/>
                <w:szCs w:val="24"/>
                <w14:ligatures w14:val="standardContextual"/>
              </w:rPr>
              <w:t>C. Pentru investițiile care vizează atât reabilitare/ modernizare, cât și construcția de clădiri noi/ extinderi punctajul va fi media între punctele A și B</w:t>
            </w:r>
          </w:p>
          <w:p w14:paraId="42BC884B" w14:textId="77777777" w:rsidR="001D5042" w:rsidRPr="00AB639A" w:rsidRDefault="001D5042" w:rsidP="00AB639A">
            <w:pPr>
              <w:spacing w:before="60"/>
              <w:jc w:val="both"/>
              <w:rPr>
                <w:rFonts w:cstheme="minorHAnsi"/>
                <w:color w:val="002060"/>
                <w:sz w:val="24"/>
                <w:szCs w:val="24"/>
              </w:rPr>
            </w:pPr>
          </w:p>
          <w:p w14:paraId="5F1872D9" w14:textId="4BEC4915" w:rsidR="001D5042" w:rsidRPr="00AB639A" w:rsidRDefault="001D5042" w:rsidP="00AB639A">
            <w:pPr>
              <w:spacing w:before="60"/>
              <w:jc w:val="both"/>
              <w:rPr>
                <w:rFonts w:cstheme="minorHAnsi"/>
                <w:b/>
                <w:bCs/>
                <w:color w:val="002060"/>
                <w:sz w:val="24"/>
                <w:szCs w:val="24"/>
              </w:rPr>
            </w:pPr>
            <w:r w:rsidRPr="00AB639A">
              <w:rPr>
                <w:rFonts w:cstheme="minorHAnsi"/>
                <w:b/>
                <w:bCs/>
                <w:color w:val="002060"/>
                <w:sz w:val="24"/>
                <w:szCs w:val="24"/>
              </w:rPr>
              <w:t>Sau</w:t>
            </w:r>
          </w:p>
          <w:p w14:paraId="2A63BF90" w14:textId="77777777" w:rsidR="001D5042" w:rsidRPr="00AB639A" w:rsidRDefault="001D5042" w:rsidP="00AB639A">
            <w:pPr>
              <w:spacing w:before="60"/>
              <w:jc w:val="both"/>
              <w:rPr>
                <w:rFonts w:cstheme="minorHAnsi"/>
                <w:color w:val="002060"/>
                <w:sz w:val="24"/>
                <w:szCs w:val="24"/>
              </w:rPr>
            </w:pPr>
          </w:p>
          <w:p w14:paraId="37492E8D" w14:textId="77777777" w:rsidR="001D5042" w:rsidRPr="00AB639A" w:rsidRDefault="001D5042" w:rsidP="00AB639A">
            <w:pPr>
              <w:spacing w:before="60"/>
              <w:jc w:val="both"/>
              <w:rPr>
                <w:rFonts w:cstheme="minorHAnsi"/>
                <w:color w:val="002060"/>
                <w:sz w:val="24"/>
                <w:szCs w:val="24"/>
              </w:rPr>
            </w:pPr>
            <w:r w:rsidRPr="00AB639A">
              <w:rPr>
                <w:rFonts w:cstheme="minorHAnsi"/>
                <w:color w:val="002060"/>
                <w:sz w:val="24"/>
                <w:szCs w:val="24"/>
              </w:rPr>
              <w:t xml:space="preserve">Pentru proiectele care vizează </w:t>
            </w:r>
            <w:r w:rsidRPr="00AB639A">
              <w:rPr>
                <w:rFonts w:cstheme="minorHAnsi"/>
                <w:b/>
                <w:bCs/>
                <w:color w:val="002060"/>
                <w:sz w:val="24"/>
                <w:szCs w:val="24"/>
              </w:rPr>
              <w:t>exclusiv dotări</w:t>
            </w:r>
            <w:r w:rsidRPr="00AB639A">
              <w:rPr>
                <w:rFonts w:cstheme="minorHAnsi"/>
                <w:color w:val="002060"/>
                <w:sz w:val="24"/>
                <w:szCs w:val="24"/>
              </w:rPr>
              <w:t>:</w:t>
            </w:r>
          </w:p>
          <w:p w14:paraId="7B90BD01" w14:textId="77777777" w:rsidR="001D5042" w:rsidRPr="00AB639A" w:rsidRDefault="001D5042" w:rsidP="00182E80">
            <w:pPr>
              <w:numPr>
                <w:ilvl w:val="0"/>
                <w:numId w:val="40"/>
              </w:numPr>
              <w:spacing w:before="60"/>
              <w:jc w:val="both"/>
              <w:rPr>
                <w:rFonts w:cstheme="minorHAnsi"/>
                <w:color w:val="002060"/>
                <w:sz w:val="24"/>
                <w:szCs w:val="24"/>
              </w:rPr>
            </w:pPr>
            <w:r w:rsidRPr="00AB639A">
              <w:rPr>
                <w:rFonts w:cstheme="minorHAnsi"/>
                <w:color w:val="002060"/>
                <w:sz w:val="24"/>
                <w:szCs w:val="24"/>
              </w:rPr>
              <w:t xml:space="preserve">Pentru proiectele care propun </w:t>
            </w:r>
            <w:r w:rsidRPr="00AB639A">
              <w:rPr>
                <w:rFonts w:cstheme="minorHAnsi"/>
                <w:b/>
                <w:bCs/>
                <w:color w:val="002060"/>
                <w:sz w:val="24"/>
                <w:szCs w:val="24"/>
              </w:rPr>
              <w:t>înlocuirea de echipamente</w:t>
            </w:r>
            <w:r w:rsidRPr="00AB639A">
              <w:rPr>
                <w:rFonts w:cstheme="minorHAnsi"/>
                <w:color w:val="002060"/>
                <w:sz w:val="24"/>
                <w:szCs w:val="24"/>
              </w:rPr>
              <w:t xml:space="preserve"> medicale</w:t>
            </w:r>
          </w:p>
          <w:p w14:paraId="7AAFCB84" w14:textId="5F1BC676" w:rsidR="001D5042" w:rsidRPr="00AB639A" w:rsidRDefault="001D5042" w:rsidP="00182E80">
            <w:pPr>
              <w:numPr>
                <w:ilvl w:val="0"/>
                <w:numId w:val="39"/>
              </w:numPr>
              <w:spacing w:before="60"/>
              <w:jc w:val="both"/>
              <w:rPr>
                <w:rFonts w:cstheme="minorHAnsi"/>
                <w:color w:val="002060"/>
                <w:sz w:val="24"/>
                <w:szCs w:val="24"/>
              </w:rPr>
            </w:pPr>
            <w:r w:rsidRPr="00AB639A">
              <w:rPr>
                <w:rFonts w:cstheme="minorHAnsi"/>
                <w:color w:val="002060"/>
                <w:sz w:val="24"/>
                <w:szCs w:val="24"/>
              </w:rPr>
              <w:t>Proiectul descrie modul în care echipamentele medicale care vor fi achiziționate vor contribui la reducerea consumurilor de resurse (energie, consumabile, etc.) – 2 puncte</w:t>
            </w:r>
          </w:p>
          <w:p w14:paraId="451F8668" w14:textId="77777777" w:rsidR="001D5042" w:rsidRPr="00AB639A" w:rsidRDefault="001D5042" w:rsidP="00182E80">
            <w:pPr>
              <w:numPr>
                <w:ilvl w:val="0"/>
                <w:numId w:val="39"/>
              </w:numPr>
              <w:spacing w:before="60"/>
              <w:jc w:val="both"/>
              <w:rPr>
                <w:rFonts w:cstheme="minorHAnsi"/>
                <w:color w:val="002060"/>
                <w:sz w:val="24"/>
                <w:szCs w:val="24"/>
              </w:rPr>
            </w:pPr>
            <w:r w:rsidRPr="00AB639A">
              <w:rPr>
                <w:rFonts w:cstheme="minorHAnsi"/>
                <w:color w:val="002060"/>
                <w:sz w:val="24"/>
                <w:szCs w:val="24"/>
              </w:rPr>
              <w:t>Proiectul NU descrie modul în care echipamentele medicale care vor fi achiziționate vor contribui la reducerea consumurilor de resurse (energie, consumabile, etc.) – 0 puncte</w:t>
            </w:r>
          </w:p>
          <w:p w14:paraId="65741C92" w14:textId="77777777" w:rsidR="001D5042" w:rsidRPr="00AB639A" w:rsidRDefault="001D5042" w:rsidP="00AB639A">
            <w:pPr>
              <w:spacing w:before="60"/>
              <w:jc w:val="both"/>
              <w:rPr>
                <w:rFonts w:cstheme="minorHAnsi"/>
                <w:color w:val="002060"/>
                <w:sz w:val="24"/>
                <w:szCs w:val="24"/>
              </w:rPr>
            </w:pPr>
          </w:p>
          <w:p w14:paraId="3278F03F" w14:textId="77777777" w:rsidR="001D5042" w:rsidRPr="00AB639A" w:rsidRDefault="001D5042" w:rsidP="00182E80">
            <w:pPr>
              <w:numPr>
                <w:ilvl w:val="0"/>
                <w:numId w:val="40"/>
              </w:numPr>
              <w:spacing w:before="60"/>
              <w:jc w:val="both"/>
              <w:rPr>
                <w:rFonts w:cstheme="minorHAnsi"/>
                <w:color w:val="002060"/>
                <w:sz w:val="24"/>
                <w:szCs w:val="24"/>
              </w:rPr>
            </w:pPr>
            <w:r w:rsidRPr="00AB639A">
              <w:rPr>
                <w:rFonts w:cstheme="minorHAnsi"/>
                <w:color w:val="002060"/>
                <w:sz w:val="24"/>
                <w:szCs w:val="24"/>
              </w:rPr>
              <w:t xml:space="preserve">Pentru proiectele care propun </w:t>
            </w:r>
            <w:r w:rsidRPr="00AB639A">
              <w:rPr>
                <w:rFonts w:cstheme="minorHAnsi"/>
                <w:b/>
                <w:bCs/>
                <w:color w:val="002060"/>
                <w:sz w:val="24"/>
                <w:szCs w:val="24"/>
              </w:rPr>
              <w:t>suplimentarea echipamentelor</w:t>
            </w:r>
            <w:r w:rsidRPr="00AB639A">
              <w:rPr>
                <w:rFonts w:cstheme="minorHAnsi"/>
                <w:color w:val="002060"/>
                <w:sz w:val="24"/>
                <w:szCs w:val="24"/>
              </w:rPr>
              <w:t xml:space="preserve"> medicale existente </w:t>
            </w:r>
          </w:p>
          <w:p w14:paraId="64A5673E" w14:textId="13AD61EC" w:rsidR="001D5042" w:rsidRPr="00AB639A" w:rsidRDefault="001D5042" w:rsidP="00182E80">
            <w:pPr>
              <w:numPr>
                <w:ilvl w:val="0"/>
                <w:numId w:val="39"/>
              </w:numPr>
              <w:spacing w:before="60"/>
              <w:jc w:val="both"/>
              <w:rPr>
                <w:rFonts w:cstheme="minorHAnsi"/>
                <w:color w:val="002060"/>
                <w:sz w:val="24"/>
                <w:szCs w:val="24"/>
              </w:rPr>
            </w:pPr>
            <w:r w:rsidRPr="00AB639A">
              <w:rPr>
                <w:rFonts w:cstheme="minorHAnsi"/>
                <w:color w:val="002060"/>
                <w:sz w:val="24"/>
                <w:szCs w:val="24"/>
              </w:rPr>
              <w:t>Proiectul descrie modul în care echipamentele medicale care se vor achiziționa în cadrul proiectului vor asigura respectarea eficientei energetice – 2 puncte</w:t>
            </w:r>
          </w:p>
          <w:p w14:paraId="3876A4DE" w14:textId="77777777" w:rsidR="001D5042" w:rsidRPr="00AB639A" w:rsidRDefault="001D5042" w:rsidP="00182E80">
            <w:pPr>
              <w:numPr>
                <w:ilvl w:val="0"/>
                <w:numId w:val="39"/>
              </w:numPr>
              <w:spacing w:before="60"/>
              <w:jc w:val="both"/>
              <w:rPr>
                <w:rFonts w:cstheme="minorHAnsi"/>
                <w:color w:val="002060"/>
                <w:sz w:val="24"/>
                <w:szCs w:val="24"/>
              </w:rPr>
            </w:pPr>
            <w:r w:rsidRPr="00AB639A">
              <w:rPr>
                <w:rFonts w:cstheme="minorHAnsi"/>
                <w:color w:val="002060"/>
                <w:sz w:val="24"/>
                <w:szCs w:val="24"/>
              </w:rPr>
              <w:t>Proiectul NU descrie modul în care echipamentele medicale care se vor achiziționa în cadrul proiectului vor asigura respectarea eficientei energetice – 0 puncte</w:t>
            </w:r>
          </w:p>
          <w:p w14:paraId="1B167C84" w14:textId="77777777" w:rsidR="001D5042" w:rsidRPr="00AB639A" w:rsidRDefault="001D5042" w:rsidP="00AB639A">
            <w:pPr>
              <w:spacing w:before="60"/>
              <w:jc w:val="both"/>
              <w:rPr>
                <w:rFonts w:cstheme="minorHAnsi"/>
                <w:color w:val="002060"/>
                <w:sz w:val="24"/>
                <w:szCs w:val="24"/>
              </w:rPr>
            </w:pPr>
          </w:p>
          <w:p w14:paraId="48B39A9C" w14:textId="77777777" w:rsidR="001D5042" w:rsidRPr="00AB639A" w:rsidRDefault="001D5042" w:rsidP="00182E80">
            <w:pPr>
              <w:numPr>
                <w:ilvl w:val="0"/>
                <w:numId w:val="40"/>
              </w:numPr>
              <w:spacing w:before="60"/>
              <w:jc w:val="both"/>
              <w:rPr>
                <w:rFonts w:cstheme="minorHAnsi"/>
                <w:color w:val="002060"/>
                <w:sz w:val="24"/>
                <w:szCs w:val="24"/>
              </w:rPr>
            </w:pPr>
            <w:r w:rsidRPr="00AB639A">
              <w:rPr>
                <w:rFonts w:cstheme="minorHAnsi"/>
                <w:color w:val="002060"/>
                <w:sz w:val="24"/>
                <w:szCs w:val="24"/>
              </w:rPr>
              <w:t xml:space="preserve">Pentru proiectele care propun atât </w:t>
            </w:r>
            <w:r w:rsidRPr="00AB639A">
              <w:rPr>
                <w:rFonts w:cstheme="minorHAnsi"/>
                <w:b/>
                <w:bCs/>
                <w:color w:val="002060"/>
                <w:sz w:val="24"/>
                <w:szCs w:val="24"/>
              </w:rPr>
              <w:t>înlocuirea cât și suplimentarea</w:t>
            </w:r>
            <w:r w:rsidRPr="00AB639A">
              <w:rPr>
                <w:rFonts w:cstheme="minorHAnsi"/>
                <w:color w:val="002060"/>
                <w:sz w:val="24"/>
                <w:szCs w:val="24"/>
              </w:rPr>
              <w:t xml:space="preserve"> echipamentelor medicale</w:t>
            </w:r>
          </w:p>
          <w:p w14:paraId="20E4C832" w14:textId="2D3F3787" w:rsidR="001D5042" w:rsidRPr="00AB639A" w:rsidRDefault="001D5042" w:rsidP="00AB639A">
            <w:pPr>
              <w:spacing w:before="60"/>
              <w:jc w:val="both"/>
              <w:rPr>
                <w:rFonts w:cstheme="minorHAnsi"/>
                <w:color w:val="002060"/>
                <w:sz w:val="24"/>
                <w:szCs w:val="24"/>
                <w:lang w:val="it-IT"/>
              </w:rPr>
            </w:pPr>
            <w:r w:rsidRPr="00182E80">
              <w:rPr>
                <w:rFonts w:cstheme="minorHAnsi"/>
                <w:color w:val="C00000"/>
                <w:sz w:val="24"/>
                <w:szCs w:val="24"/>
              </w:rPr>
              <w:t>Punctajul reprezintă media dintre punctajele acordate la punctele A si B</w:t>
            </w:r>
          </w:p>
        </w:tc>
        <w:tc>
          <w:tcPr>
            <w:tcW w:w="4846" w:type="dxa"/>
            <w:shd w:val="clear" w:color="auto" w:fill="auto"/>
          </w:tcPr>
          <w:p w14:paraId="4D794478" w14:textId="77777777" w:rsidR="001D5042" w:rsidRPr="00AB639A" w:rsidRDefault="001D5042" w:rsidP="00AB639A">
            <w:pPr>
              <w:spacing w:before="60"/>
              <w:jc w:val="both"/>
              <w:rPr>
                <w:rFonts w:cstheme="minorHAnsi"/>
                <w:color w:val="002060"/>
                <w:sz w:val="24"/>
                <w:szCs w:val="24"/>
              </w:rPr>
            </w:pPr>
            <w:r w:rsidRPr="00AB639A">
              <w:rPr>
                <w:rFonts w:cstheme="minorHAnsi"/>
                <w:color w:val="002060"/>
                <w:sz w:val="24"/>
                <w:szCs w:val="24"/>
              </w:rPr>
              <w:lastRenderedPageBreak/>
              <w:t>Documente = Se vor prezenta din SF/ PT;</w:t>
            </w:r>
          </w:p>
          <w:p w14:paraId="139B7DE4" w14:textId="2F8962ED" w:rsidR="001D5042" w:rsidRPr="00AB639A" w:rsidRDefault="001D5042" w:rsidP="00AB639A">
            <w:pPr>
              <w:spacing w:before="60"/>
              <w:jc w:val="both"/>
              <w:rPr>
                <w:rFonts w:cstheme="minorHAnsi"/>
                <w:color w:val="002060"/>
                <w:sz w:val="24"/>
                <w:szCs w:val="24"/>
              </w:rPr>
            </w:pPr>
            <w:r w:rsidRPr="00AB639A">
              <w:rPr>
                <w:rFonts w:cstheme="minorHAnsi"/>
                <w:color w:val="002060"/>
                <w:sz w:val="24"/>
                <w:szCs w:val="24"/>
              </w:rPr>
              <w:t xml:space="preserve">Documente = Se vor prezenta din SF/DALI/PT (pentru investițiile care vizează acțiuni de reabilitare/ modernizare SF se va verifica secțiunea de audit energetic) </w:t>
            </w:r>
          </w:p>
          <w:p w14:paraId="03E0F9A3" w14:textId="70243BA3" w:rsidR="001D5042" w:rsidRPr="00AB639A" w:rsidRDefault="001D5042" w:rsidP="00AB639A">
            <w:pPr>
              <w:spacing w:before="60"/>
              <w:jc w:val="both"/>
              <w:rPr>
                <w:rFonts w:cstheme="minorHAnsi"/>
                <w:color w:val="002060"/>
                <w:sz w:val="24"/>
                <w:szCs w:val="24"/>
              </w:rPr>
            </w:pPr>
          </w:p>
        </w:tc>
        <w:tc>
          <w:tcPr>
            <w:tcW w:w="1375" w:type="dxa"/>
            <w:vAlign w:val="center"/>
          </w:tcPr>
          <w:p w14:paraId="0117F584" w14:textId="0CF08F37" w:rsidR="001D5042" w:rsidRPr="00AB639A" w:rsidRDefault="001D5042" w:rsidP="00AB639A">
            <w:pPr>
              <w:spacing w:before="60"/>
              <w:jc w:val="center"/>
              <w:rPr>
                <w:rFonts w:cstheme="minorHAnsi"/>
                <w:color w:val="002060"/>
                <w:sz w:val="24"/>
                <w:szCs w:val="24"/>
              </w:rPr>
            </w:pPr>
            <w:r w:rsidRPr="00AB639A">
              <w:rPr>
                <w:rFonts w:cstheme="minorHAnsi"/>
                <w:color w:val="002060"/>
                <w:sz w:val="24"/>
                <w:szCs w:val="24"/>
              </w:rPr>
              <w:t>2</w:t>
            </w:r>
          </w:p>
        </w:tc>
        <w:tc>
          <w:tcPr>
            <w:tcW w:w="1299" w:type="dxa"/>
            <w:vAlign w:val="center"/>
          </w:tcPr>
          <w:p w14:paraId="68D5A307" w14:textId="48E4AC85" w:rsidR="001D5042" w:rsidRPr="00AB639A" w:rsidRDefault="001D5042" w:rsidP="00AB639A">
            <w:pPr>
              <w:spacing w:before="60"/>
              <w:jc w:val="center"/>
              <w:rPr>
                <w:rFonts w:cstheme="minorHAnsi"/>
                <w:color w:val="002060"/>
                <w:sz w:val="24"/>
                <w:szCs w:val="24"/>
              </w:rPr>
            </w:pPr>
          </w:p>
        </w:tc>
      </w:tr>
      <w:tr w:rsidR="001D5042" w:rsidRPr="00AB639A" w14:paraId="6D9A0F06" w14:textId="77777777" w:rsidTr="007C26F4">
        <w:tc>
          <w:tcPr>
            <w:tcW w:w="4673" w:type="dxa"/>
            <w:shd w:val="clear" w:color="auto" w:fill="auto"/>
          </w:tcPr>
          <w:p w14:paraId="2C03E48F" w14:textId="36498FFE" w:rsidR="001D5042" w:rsidRPr="00AB639A" w:rsidRDefault="001D5042" w:rsidP="00AB639A">
            <w:pPr>
              <w:spacing w:before="60"/>
              <w:jc w:val="both"/>
              <w:rPr>
                <w:rFonts w:eastAsia="Times New Roman" w:cstheme="minorHAnsi"/>
                <w:color w:val="002060"/>
                <w:sz w:val="24"/>
                <w:szCs w:val="24"/>
                <w:lang w:eastAsia="ro-RO"/>
              </w:rPr>
            </w:pPr>
            <w:r w:rsidRPr="00AB639A">
              <w:rPr>
                <w:rFonts w:cstheme="minorHAnsi"/>
                <w:color w:val="002060"/>
                <w:sz w:val="24"/>
                <w:szCs w:val="24"/>
              </w:rPr>
              <w:t xml:space="preserve">6.2. </w:t>
            </w:r>
            <w:bookmarkStart w:id="9" w:name="_Hlk128490912"/>
            <w:r w:rsidRPr="00AB639A">
              <w:rPr>
                <w:rFonts w:cstheme="minorHAnsi"/>
                <w:color w:val="002060"/>
                <w:sz w:val="24"/>
                <w:szCs w:val="24"/>
              </w:rPr>
              <w:t xml:space="preserve">Impactul pozitiv asupra mediului - </w:t>
            </w:r>
            <w:bookmarkStart w:id="10" w:name="_Hlk128490956"/>
            <w:bookmarkEnd w:id="9"/>
            <w:r w:rsidRPr="00AB639A">
              <w:rPr>
                <w:rFonts w:cstheme="minorHAnsi"/>
                <w:color w:val="002060"/>
                <w:sz w:val="24"/>
                <w:szCs w:val="24"/>
              </w:rPr>
              <w:t>reducerea cantității de deșeuri/economia circulară</w:t>
            </w:r>
            <w:bookmarkEnd w:id="10"/>
            <w:r w:rsidRPr="00AB639A">
              <w:rPr>
                <w:rFonts w:cstheme="minorHAnsi"/>
                <w:color w:val="002060"/>
                <w:sz w:val="24"/>
                <w:szCs w:val="24"/>
              </w:rPr>
              <w:t>/implementarea principiilor de dezvoltare durabilă</w:t>
            </w:r>
          </w:p>
        </w:tc>
        <w:tc>
          <w:tcPr>
            <w:tcW w:w="8728" w:type="dxa"/>
            <w:shd w:val="clear" w:color="auto" w:fill="auto"/>
          </w:tcPr>
          <w:p w14:paraId="71AF627D" w14:textId="038AFC12" w:rsidR="001D5042" w:rsidRPr="00AB639A" w:rsidRDefault="001D5042" w:rsidP="00AB639A">
            <w:pPr>
              <w:spacing w:before="60"/>
              <w:jc w:val="both"/>
              <w:rPr>
                <w:rFonts w:cstheme="minorHAnsi"/>
                <w:color w:val="002060"/>
                <w:sz w:val="24"/>
                <w:szCs w:val="24"/>
              </w:rPr>
            </w:pPr>
            <w:r w:rsidRPr="00AB639A">
              <w:rPr>
                <w:rFonts w:cstheme="minorHAnsi"/>
                <w:color w:val="002060"/>
                <w:sz w:val="24"/>
                <w:szCs w:val="24"/>
              </w:rPr>
              <w:t>Proiectul propune, suplimentar față de cerințele legale, măsuri care generează un impact pozitiv aspra mediului ex:</w:t>
            </w:r>
          </w:p>
          <w:p w14:paraId="706245E0" w14:textId="77777777" w:rsidR="001D5042" w:rsidRPr="00AB639A" w:rsidRDefault="001D5042" w:rsidP="00AB639A">
            <w:pPr>
              <w:spacing w:before="60"/>
              <w:jc w:val="both"/>
              <w:rPr>
                <w:rFonts w:cstheme="minorHAnsi"/>
                <w:b/>
                <w:bCs/>
                <w:color w:val="002060"/>
                <w:sz w:val="24"/>
                <w:szCs w:val="24"/>
              </w:rPr>
            </w:pPr>
            <w:r w:rsidRPr="00AB639A">
              <w:rPr>
                <w:rFonts w:cstheme="minorHAnsi"/>
                <w:b/>
                <w:bCs/>
                <w:color w:val="002060"/>
                <w:sz w:val="24"/>
                <w:szCs w:val="24"/>
              </w:rPr>
              <w:t>A. Reducerea cantităților de deșeuri rezultate în timpul efectuării investiției</w:t>
            </w:r>
          </w:p>
          <w:p w14:paraId="7BBFE331" w14:textId="7E3462A5" w:rsidR="001D5042" w:rsidRPr="00AB639A" w:rsidRDefault="001D5042" w:rsidP="00182E80">
            <w:pPr>
              <w:pStyle w:val="ListParagraph"/>
              <w:numPr>
                <w:ilvl w:val="0"/>
                <w:numId w:val="1"/>
              </w:numPr>
              <w:spacing w:before="60"/>
              <w:contextualSpacing w:val="0"/>
              <w:jc w:val="both"/>
              <w:rPr>
                <w:rFonts w:cstheme="minorHAnsi"/>
                <w:color w:val="002060"/>
                <w:sz w:val="24"/>
                <w:szCs w:val="24"/>
                <w:lang w:eastAsia="ro-RO"/>
              </w:rPr>
            </w:pPr>
            <w:r w:rsidRPr="00AB639A">
              <w:rPr>
                <w:rFonts w:cstheme="minorHAnsi"/>
                <w:color w:val="002060"/>
                <w:sz w:val="24"/>
                <w:szCs w:val="24"/>
                <w:lang w:eastAsia="ro-RO"/>
              </w:rPr>
              <w:t xml:space="preserve">Proiectul propune, dincolo de prevederile legale, măsuri concrete de reducere a cantității de deșeuri rezultate în timpul efectuării investiției </w:t>
            </w:r>
            <w:r w:rsidRPr="00AB639A">
              <w:rPr>
                <w:rFonts w:cstheme="minorHAnsi"/>
                <w:color w:val="002060"/>
                <w:sz w:val="24"/>
                <w:szCs w:val="24"/>
              </w:rPr>
              <w:t xml:space="preserve">– </w:t>
            </w:r>
            <w:r w:rsidRPr="00AB639A">
              <w:rPr>
                <w:rFonts w:cstheme="minorHAnsi"/>
                <w:color w:val="002060"/>
                <w:sz w:val="24"/>
                <w:szCs w:val="24"/>
                <w:lang w:eastAsia="ro-RO"/>
              </w:rPr>
              <w:t>1 punct</w:t>
            </w:r>
          </w:p>
          <w:p w14:paraId="051F94F2" w14:textId="3910CB8F" w:rsidR="001D5042" w:rsidRPr="00AB639A" w:rsidRDefault="001D5042" w:rsidP="00182E80">
            <w:pPr>
              <w:pStyle w:val="ListParagraph"/>
              <w:numPr>
                <w:ilvl w:val="0"/>
                <w:numId w:val="1"/>
              </w:numPr>
              <w:spacing w:before="60"/>
              <w:contextualSpacing w:val="0"/>
              <w:jc w:val="both"/>
              <w:rPr>
                <w:rFonts w:cstheme="minorHAnsi"/>
                <w:color w:val="002060"/>
                <w:sz w:val="24"/>
                <w:szCs w:val="24"/>
              </w:rPr>
            </w:pPr>
            <w:r w:rsidRPr="00AB639A">
              <w:rPr>
                <w:rFonts w:cstheme="minorHAnsi"/>
                <w:color w:val="002060"/>
                <w:sz w:val="24"/>
                <w:szCs w:val="24"/>
              </w:rPr>
              <w:t xml:space="preserve">Proiectul </w:t>
            </w:r>
            <w:r w:rsidR="00D3541C" w:rsidRPr="00AB639A">
              <w:rPr>
                <w:rFonts w:cstheme="minorHAnsi"/>
                <w:color w:val="002060"/>
                <w:sz w:val="24"/>
                <w:szCs w:val="24"/>
              </w:rPr>
              <w:t xml:space="preserve">NU </w:t>
            </w:r>
            <w:r w:rsidRPr="00AB639A">
              <w:rPr>
                <w:rFonts w:cstheme="minorHAnsi"/>
                <w:color w:val="002060"/>
                <w:sz w:val="24"/>
                <w:szCs w:val="24"/>
              </w:rPr>
              <w:t>propune, măsuri concrete de reducere a cantității de deșeuri rezultate în timpul efectuării investiției  – 0</w:t>
            </w:r>
            <w:r w:rsidR="00D3541C" w:rsidRPr="00AB639A">
              <w:rPr>
                <w:rFonts w:cstheme="minorHAnsi"/>
                <w:color w:val="002060"/>
                <w:sz w:val="24"/>
                <w:szCs w:val="24"/>
              </w:rPr>
              <w:t xml:space="preserve"> </w:t>
            </w:r>
            <w:r w:rsidRPr="00AB639A">
              <w:rPr>
                <w:rFonts w:cstheme="minorHAnsi"/>
                <w:color w:val="002060"/>
                <w:sz w:val="24"/>
                <w:szCs w:val="24"/>
              </w:rPr>
              <w:t>puncte;</w:t>
            </w:r>
          </w:p>
          <w:p w14:paraId="33FA7D4B" w14:textId="77777777" w:rsidR="001D5042" w:rsidRPr="00AB639A" w:rsidRDefault="001D5042" w:rsidP="00AB639A">
            <w:pPr>
              <w:spacing w:before="60"/>
              <w:jc w:val="both"/>
              <w:rPr>
                <w:rFonts w:cstheme="minorHAnsi"/>
                <w:b/>
                <w:bCs/>
                <w:color w:val="002060"/>
                <w:sz w:val="24"/>
                <w:szCs w:val="24"/>
                <w:lang w:eastAsia="ro-RO"/>
              </w:rPr>
            </w:pPr>
            <w:r w:rsidRPr="00AB639A">
              <w:rPr>
                <w:rFonts w:cstheme="minorHAnsi"/>
                <w:b/>
                <w:bCs/>
                <w:color w:val="002060"/>
                <w:sz w:val="24"/>
                <w:szCs w:val="24"/>
              </w:rPr>
              <w:t xml:space="preserve">B. </w:t>
            </w:r>
            <w:r w:rsidRPr="00AB639A">
              <w:rPr>
                <w:rFonts w:cstheme="minorHAnsi"/>
                <w:b/>
                <w:bCs/>
                <w:color w:val="002060"/>
                <w:sz w:val="24"/>
                <w:szCs w:val="24"/>
                <w:lang w:eastAsia="ro-RO"/>
              </w:rPr>
              <w:t>Reutilizarea deșeurilor -  economia circulară</w:t>
            </w:r>
          </w:p>
          <w:p w14:paraId="2BA56975" w14:textId="549A634F" w:rsidR="001D5042" w:rsidRPr="00AB639A" w:rsidRDefault="001D5042" w:rsidP="00182E80">
            <w:pPr>
              <w:pStyle w:val="ListParagraph"/>
              <w:numPr>
                <w:ilvl w:val="0"/>
                <w:numId w:val="2"/>
              </w:numPr>
              <w:spacing w:before="60"/>
              <w:contextualSpacing w:val="0"/>
              <w:jc w:val="both"/>
              <w:rPr>
                <w:rFonts w:cstheme="minorHAnsi"/>
                <w:color w:val="002060"/>
                <w:sz w:val="24"/>
                <w:szCs w:val="24"/>
              </w:rPr>
            </w:pPr>
            <w:r w:rsidRPr="00AB639A">
              <w:rPr>
                <w:rFonts w:cstheme="minorHAnsi"/>
                <w:color w:val="002060"/>
                <w:sz w:val="24"/>
                <w:szCs w:val="24"/>
                <w:lang w:eastAsia="ro-RO"/>
              </w:rPr>
              <w:t xml:space="preserve">Proiectul propune, dincolo de prevederile legale, măsuri concrete de </w:t>
            </w:r>
            <w:r w:rsidRPr="00AB639A">
              <w:rPr>
                <w:rFonts w:cstheme="minorHAnsi"/>
                <w:color w:val="002060"/>
                <w:sz w:val="24"/>
                <w:szCs w:val="24"/>
              </w:rPr>
              <w:t>r</w:t>
            </w:r>
            <w:r w:rsidRPr="00AB639A">
              <w:rPr>
                <w:rFonts w:cstheme="minorHAnsi"/>
                <w:color w:val="002060"/>
                <w:sz w:val="24"/>
                <w:szCs w:val="24"/>
                <w:lang w:eastAsia="ro-RO"/>
              </w:rPr>
              <w:t>eutilizare</w:t>
            </w:r>
            <w:r w:rsidRPr="00AB639A">
              <w:rPr>
                <w:rFonts w:cstheme="minorHAnsi"/>
                <w:color w:val="002060"/>
                <w:sz w:val="24"/>
                <w:szCs w:val="24"/>
              </w:rPr>
              <w:t xml:space="preserve"> </w:t>
            </w:r>
            <w:r w:rsidRPr="00AB639A">
              <w:rPr>
                <w:rFonts w:cstheme="minorHAnsi"/>
                <w:color w:val="002060"/>
                <w:sz w:val="24"/>
                <w:szCs w:val="24"/>
                <w:lang w:eastAsia="ro-RO"/>
              </w:rPr>
              <w:t>a deșeurilor -  economia circulară</w:t>
            </w:r>
            <w:r w:rsidRPr="00AB639A">
              <w:rPr>
                <w:rFonts w:cstheme="minorHAnsi"/>
                <w:color w:val="002060"/>
                <w:sz w:val="24"/>
                <w:szCs w:val="24"/>
              </w:rPr>
              <w:t xml:space="preserve"> </w:t>
            </w:r>
            <w:r w:rsidRPr="00AB639A">
              <w:rPr>
                <w:rFonts w:cstheme="minorHAnsi"/>
                <w:color w:val="002060"/>
                <w:sz w:val="24"/>
                <w:szCs w:val="24"/>
                <w:lang w:eastAsia="ro-RO"/>
              </w:rPr>
              <w:t xml:space="preserve">în timpul efectuării investiției  </w:t>
            </w:r>
            <w:r w:rsidRPr="00AB639A">
              <w:rPr>
                <w:rFonts w:cstheme="minorHAnsi"/>
                <w:color w:val="002060"/>
                <w:sz w:val="24"/>
                <w:szCs w:val="24"/>
              </w:rPr>
              <w:t>– 1</w:t>
            </w:r>
            <w:r w:rsidRPr="00AB639A">
              <w:rPr>
                <w:rFonts w:cstheme="minorHAnsi"/>
                <w:color w:val="002060"/>
                <w:sz w:val="24"/>
                <w:szCs w:val="24"/>
                <w:lang w:eastAsia="ro-RO"/>
              </w:rPr>
              <w:t xml:space="preserve"> punct;</w:t>
            </w:r>
          </w:p>
          <w:p w14:paraId="477454F0" w14:textId="545E03CA" w:rsidR="001D5042" w:rsidRDefault="001D5042" w:rsidP="00182E80">
            <w:pPr>
              <w:pStyle w:val="ListParagraph"/>
              <w:numPr>
                <w:ilvl w:val="0"/>
                <w:numId w:val="2"/>
              </w:numPr>
              <w:spacing w:before="60"/>
              <w:contextualSpacing w:val="0"/>
              <w:jc w:val="both"/>
              <w:rPr>
                <w:rFonts w:cstheme="minorHAnsi"/>
                <w:color w:val="002060"/>
                <w:sz w:val="24"/>
                <w:szCs w:val="24"/>
              </w:rPr>
            </w:pPr>
            <w:r w:rsidRPr="00AB639A">
              <w:rPr>
                <w:rFonts w:cstheme="minorHAnsi"/>
                <w:color w:val="002060"/>
                <w:sz w:val="24"/>
                <w:szCs w:val="24"/>
              </w:rPr>
              <w:lastRenderedPageBreak/>
              <w:t xml:space="preserve">Proiectul </w:t>
            </w:r>
            <w:r w:rsidR="00D3541C" w:rsidRPr="00AB639A">
              <w:rPr>
                <w:rFonts w:cstheme="minorHAnsi"/>
                <w:color w:val="002060"/>
                <w:sz w:val="24"/>
                <w:szCs w:val="24"/>
              </w:rPr>
              <w:t xml:space="preserve">NU </w:t>
            </w:r>
            <w:r w:rsidRPr="00AB639A">
              <w:rPr>
                <w:rFonts w:cstheme="minorHAnsi"/>
                <w:color w:val="002060"/>
                <w:sz w:val="24"/>
                <w:szCs w:val="24"/>
                <w:lang w:eastAsia="ro-RO"/>
              </w:rPr>
              <w:t xml:space="preserve">propune, măsuri concrete de </w:t>
            </w:r>
            <w:r w:rsidRPr="00AB639A">
              <w:rPr>
                <w:rFonts w:cstheme="minorHAnsi"/>
                <w:color w:val="002060"/>
                <w:sz w:val="24"/>
                <w:szCs w:val="24"/>
              </w:rPr>
              <w:t>r</w:t>
            </w:r>
            <w:r w:rsidRPr="00AB639A">
              <w:rPr>
                <w:rFonts w:cstheme="minorHAnsi"/>
                <w:color w:val="002060"/>
                <w:sz w:val="24"/>
                <w:szCs w:val="24"/>
                <w:lang w:eastAsia="ro-RO"/>
              </w:rPr>
              <w:t>eutilizare</w:t>
            </w:r>
            <w:r w:rsidRPr="00AB639A">
              <w:rPr>
                <w:rFonts w:cstheme="minorHAnsi"/>
                <w:color w:val="002060"/>
                <w:sz w:val="24"/>
                <w:szCs w:val="24"/>
              </w:rPr>
              <w:t xml:space="preserve"> </w:t>
            </w:r>
            <w:r w:rsidRPr="00AB639A">
              <w:rPr>
                <w:rFonts w:cstheme="minorHAnsi"/>
                <w:color w:val="002060"/>
                <w:sz w:val="24"/>
                <w:szCs w:val="24"/>
                <w:lang w:eastAsia="ro-RO"/>
              </w:rPr>
              <w:t>a deșeurilor -  economia circulară</w:t>
            </w:r>
            <w:r w:rsidRPr="00AB639A">
              <w:rPr>
                <w:rFonts w:cstheme="minorHAnsi"/>
                <w:color w:val="002060"/>
                <w:sz w:val="24"/>
                <w:szCs w:val="24"/>
              </w:rPr>
              <w:t xml:space="preserve"> </w:t>
            </w:r>
            <w:r w:rsidRPr="00AB639A">
              <w:rPr>
                <w:rFonts w:cstheme="minorHAnsi"/>
                <w:color w:val="002060"/>
                <w:sz w:val="24"/>
                <w:szCs w:val="24"/>
                <w:lang w:eastAsia="ro-RO"/>
              </w:rPr>
              <w:t xml:space="preserve">în timpul efectuării investiției  </w:t>
            </w:r>
            <w:r w:rsidRPr="00AB639A">
              <w:rPr>
                <w:rFonts w:cstheme="minorHAnsi"/>
                <w:color w:val="002060"/>
                <w:sz w:val="24"/>
                <w:szCs w:val="24"/>
              </w:rPr>
              <w:t xml:space="preserve">– </w:t>
            </w:r>
            <w:r w:rsidR="00D3541C" w:rsidRPr="00AB639A">
              <w:rPr>
                <w:rFonts w:cstheme="minorHAnsi"/>
                <w:color w:val="002060"/>
                <w:sz w:val="24"/>
                <w:szCs w:val="24"/>
              </w:rPr>
              <w:t>0</w:t>
            </w:r>
            <w:r w:rsidRPr="00AB639A">
              <w:rPr>
                <w:rFonts w:cstheme="minorHAnsi"/>
                <w:color w:val="002060"/>
                <w:sz w:val="24"/>
                <w:szCs w:val="24"/>
              </w:rPr>
              <w:t xml:space="preserve"> puncte.</w:t>
            </w:r>
          </w:p>
          <w:p w14:paraId="51C8C239" w14:textId="77777777" w:rsidR="00AB639A" w:rsidRPr="00AB639A" w:rsidRDefault="00AB639A" w:rsidP="00AB639A">
            <w:pPr>
              <w:pStyle w:val="ListParagraph"/>
              <w:spacing w:before="60"/>
              <w:ind w:left="360"/>
              <w:contextualSpacing w:val="0"/>
              <w:jc w:val="both"/>
              <w:rPr>
                <w:rFonts w:cstheme="minorHAnsi"/>
                <w:color w:val="002060"/>
                <w:sz w:val="24"/>
                <w:szCs w:val="24"/>
              </w:rPr>
            </w:pPr>
          </w:p>
          <w:p w14:paraId="2C640D41" w14:textId="32E86C7B" w:rsidR="00AB639A" w:rsidRPr="00AB639A" w:rsidRDefault="00AB639A" w:rsidP="00AB639A">
            <w:pPr>
              <w:spacing w:before="60"/>
              <w:jc w:val="both"/>
              <w:rPr>
                <w:rFonts w:cstheme="minorHAnsi"/>
                <w:color w:val="002060"/>
                <w:sz w:val="24"/>
                <w:szCs w:val="24"/>
              </w:rPr>
            </w:pPr>
            <w:r w:rsidRPr="00AB639A">
              <w:rPr>
                <w:rFonts w:cstheme="minorHAnsi"/>
                <w:color w:val="C00000"/>
                <w:sz w:val="24"/>
                <w:szCs w:val="24"/>
              </w:rPr>
              <w:t xml:space="preserve">Punctajul reprezintă suma dintre punctajele acordate la punctele A </w:t>
            </w:r>
            <w:r w:rsidR="00182E80">
              <w:rPr>
                <w:rFonts w:cstheme="minorHAnsi"/>
                <w:color w:val="C00000"/>
                <w:sz w:val="24"/>
                <w:szCs w:val="24"/>
              </w:rPr>
              <w:t>ș</w:t>
            </w:r>
            <w:r w:rsidRPr="00AB639A">
              <w:rPr>
                <w:rFonts w:cstheme="minorHAnsi"/>
                <w:color w:val="C00000"/>
                <w:sz w:val="24"/>
                <w:szCs w:val="24"/>
              </w:rPr>
              <w:t>i B</w:t>
            </w:r>
          </w:p>
        </w:tc>
        <w:tc>
          <w:tcPr>
            <w:tcW w:w="4846" w:type="dxa"/>
            <w:shd w:val="clear" w:color="auto" w:fill="auto"/>
          </w:tcPr>
          <w:p w14:paraId="6582E59D" w14:textId="77777777" w:rsidR="001D5042" w:rsidRPr="00AB639A" w:rsidRDefault="001D5042" w:rsidP="00AB639A">
            <w:pPr>
              <w:spacing w:before="60"/>
              <w:jc w:val="both"/>
              <w:rPr>
                <w:rFonts w:cstheme="minorHAnsi"/>
                <w:color w:val="002060"/>
                <w:sz w:val="24"/>
                <w:szCs w:val="24"/>
              </w:rPr>
            </w:pPr>
            <w:r w:rsidRPr="00AB639A">
              <w:rPr>
                <w:rFonts w:cstheme="minorHAnsi"/>
                <w:b/>
                <w:bCs/>
                <w:color w:val="002060"/>
                <w:sz w:val="24"/>
                <w:szCs w:val="24"/>
              </w:rPr>
              <w:lastRenderedPageBreak/>
              <w:t>Atenție!</w:t>
            </w:r>
            <w:r w:rsidRPr="00AB639A">
              <w:rPr>
                <w:rFonts w:cstheme="minorHAnsi"/>
                <w:color w:val="002060"/>
                <w:sz w:val="24"/>
                <w:szCs w:val="24"/>
              </w:rPr>
              <w:t xml:space="preserve"> Rezultatele analizei privind eficiența resurselor/imunizarea la schimbările climatice, la principiile orizontale trebuie integrată în SF/PT</w:t>
            </w:r>
          </w:p>
          <w:p w14:paraId="5643DE6A" w14:textId="77777777" w:rsidR="001D5042" w:rsidRPr="00AB639A" w:rsidRDefault="001D5042" w:rsidP="00AB639A">
            <w:pPr>
              <w:spacing w:before="60"/>
              <w:jc w:val="both"/>
              <w:rPr>
                <w:rFonts w:cstheme="minorHAnsi"/>
                <w:color w:val="002060"/>
                <w:sz w:val="24"/>
                <w:szCs w:val="24"/>
              </w:rPr>
            </w:pPr>
            <w:r w:rsidRPr="00AB639A">
              <w:rPr>
                <w:rFonts w:cstheme="minorHAnsi"/>
                <w:color w:val="002060"/>
                <w:sz w:val="24"/>
                <w:szCs w:val="24"/>
              </w:rPr>
              <w:t>Anexe la cererea de finanțare:</w:t>
            </w:r>
          </w:p>
          <w:p w14:paraId="155D3F26" w14:textId="04B867AC" w:rsidR="001D5042" w:rsidRPr="00AB639A" w:rsidRDefault="001D5042" w:rsidP="00AB639A">
            <w:pPr>
              <w:spacing w:before="60"/>
              <w:jc w:val="both"/>
              <w:rPr>
                <w:rFonts w:cstheme="minorHAnsi"/>
                <w:color w:val="002060"/>
                <w:sz w:val="24"/>
                <w:szCs w:val="24"/>
              </w:rPr>
            </w:pPr>
            <w:r w:rsidRPr="00AB639A">
              <w:rPr>
                <w:rFonts w:cstheme="minorHAnsi"/>
                <w:color w:val="002060"/>
                <w:sz w:val="24"/>
                <w:szCs w:val="24"/>
              </w:rPr>
              <w:t>SF/DALI/PT</w:t>
            </w:r>
          </w:p>
        </w:tc>
        <w:tc>
          <w:tcPr>
            <w:tcW w:w="1375" w:type="dxa"/>
            <w:vAlign w:val="center"/>
          </w:tcPr>
          <w:p w14:paraId="354C41B0" w14:textId="59691298" w:rsidR="001D5042" w:rsidRPr="00AB639A" w:rsidRDefault="001D5042" w:rsidP="00AB639A">
            <w:pPr>
              <w:spacing w:before="60"/>
              <w:jc w:val="center"/>
              <w:rPr>
                <w:rFonts w:cstheme="minorHAnsi"/>
                <w:color w:val="002060"/>
                <w:sz w:val="24"/>
                <w:szCs w:val="24"/>
              </w:rPr>
            </w:pPr>
            <w:r w:rsidRPr="00AB639A">
              <w:rPr>
                <w:rFonts w:cstheme="minorHAnsi"/>
                <w:color w:val="002060"/>
                <w:sz w:val="24"/>
                <w:szCs w:val="24"/>
              </w:rPr>
              <w:t>2</w:t>
            </w:r>
          </w:p>
        </w:tc>
        <w:tc>
          <w:tcPr>
            <w:tcW w:w="1299" w:type="dxa"/>
            <w:vAlign w:val="center"/>
          </w:tcPr>
          <w:p w14:paraId="4980CF35" w14:textId="07BB46B5" w:rsidR="001D5042" w:rsidRPr="00AB639A" w:rsidRDefault="001D5042" w:rsidP="00AB639A">
            <w:pPr>
              <w:spacing w:before="60"/>
              <w:jc w:val="center"/>
              <w:rPr>
                <w:rFonts w:cstheme="minorHAnsi"/>
                <w:color w:val="002060"/>
                <w:sz w:val="24"/>
                <w:szCs w:val="24"/>
              </w:rPr>
            </w:pPr>
          </w:p>
        </w:tc>
      </w:tr>
      <w:tr w:rsidR="001D5042" w:rsidRPr="00AB639A" w14:paraId="31F0A59F" w14:textId="77777777" w:rsidTr="007C26F4">
        <w:tc>
          <w:tcPr>
            <w:tcW w:w="4673" w:type="dxa"/>
            <w:shd w:val="clear" w:color="auto" w:fill="auto"/>
          </w:tcPr>
          <w:p w14:paraId="77ABCAC3" w14:textId="75C3016C" w:rsidR="001D5042" w:rsidRPr="00AB639A" w:rsidRDefault="001D5042" w:rsidP="00AB639A">
            <w:pPr>
              <w:spacing w:before="60"/>
              <w:jc w:val="both"/>
              <w:rPr>
                <w:rFonts w:eastAsia="Times New Roman" w:cstheme="minorHAnsi"/>
                <w:color w:val="002060"/>
                <w:sz w:val="24"/>
                <w:szCs w:val="24"/>
                <w:lang w:eastAsia="ro-RO"/>
              </w:rPr>
            </w:pPr>
            <w:r w:rsidRPr="00AB639A">
              <w:rPr>
                <w:rFonts w:cstheme="minorHAnsi"/>
                <w:color w:val="002060"/>
                <w:sz w:val="24"/>
                <w:szCs w:val="24"/>
              </w:rPr>
              <w:t>6.3. Egalitatea de șanse, de gen și nediscriminarea</w:t>
            </w:r>
          </w:p>
        </w:tc>
        <w:tc>
          <w:tcPr>
            <w:tcW w:w="8728" w:type="dxa"/>
            <w:shd w:val="clear" w:color="auto" w:fill="auto"/>
          </w:tcPr>
          <w:p w14:paraId="68DAC926" w14:textId="374A1B8E" w:rsidR="001D5042" w:rsidRPr="00AB639A" w:rsidRDefault="001D5042" w:rsidP="00182E80">
            <w:pPr>
              <w:pStyle w:val="ListParagraph"/>
              <w:numPr>
                <w:ilvl w:val="0"/>
                <w:numId w:val="4"/>
              </w:numPr>
              <w:spacing w:before="60"/>
              <w:contextualSpacing w:val="0"/>
              <w:jc w:val="both"/>
              <w:rPr>
                <w:rFonts w:cstheme="minorHAnsi"/>
                <w:color w:val="002060"/>
                <w:sz w:val="24"/>
                <w:szCs w:val="24"/>
              </w:rPr>
            </w:pPr>
            <w:r w:rsidRPr="00AB639A">
              <w:rPr>
                <w:rFonts w:cstheme="minorHAnsi"/>
                <w:color w:val="002060"/>
                <w:sz w:val="24"/>
                <w:szCs w:val="24"/>
              </w:rPr>
              <w:t>Proiectul conține măsuri clare privind contribuția la respectarea principiilor de egalitate de șanse, de gen și nediscriminare, precum și măsuri de creștere a accesului grupurilor vulnerabile la infrastructura sprijinită  – 1 punct;</w:t>
            </w:r>
          </w:p>
          <w:p w14:paraId="148E85FE" w14:textId="35C44A3B" w:rsidR="001D5042" w:rsidRPr="00AB639A" w:rsidRDefault="001D5042" w:rsidP="00182E80">
            <w:pPr>
              <w:pStyle w:val="ListParagraph"/>
              <w:numPr>
                <w:ilvl w:val="0"/>
                <w:numId w:val="4"/>
              </w:numPr>
              <w:spacing w:before="60"/>
              <w:contextualSpacing w:val="0"/>
              <w:jc w:val="both"/>
              <w:rPr>
                <w:rFonts w:cstheme="minorHAnsi"/>
                <w:color w:val="002060"/>
                <w:sz w:val="24"/>
                <w:szCs w:val="24"/>
              </w:rPr>
            </w:pPr>
            <w:r w:rsidRPr="00AB639A">
              <w:rPr>
                <w:rFonts w:cstheme="minorHAnsi"/>
                <w:color w:val="002060"/>
                <w:sz w:val="24"/>
                <w:szCs w:val="24"/>
              </w:rPr>
              <w:t xml:space="preserve">Proiectul </w:t>
            </w:r>
            <w:r w:rsidRPr="00AB639A">
              <w:rPr>
                <w:rFonts w:cstheme="minorHAnsi"/>
                <w:b/>
                <w:bCs/>
                <w:color w:val="002060"/>
                <w:sz w:val="24"/>
                <w:szCs w:val="24"/>
              </w:rPr>
              <w:t xml:space="preserve">NU </w:t>
            </w:r>
            <w:r w:rsidRPr="00AB639A">
              <w:rPr>
                <w:rFonts w:cstheme="minorHAnsi"/>
                <w:color w:val="002060"/>
                <w:sz w:val="24"/>
                <w:szCs w:val="24"/>
              </w:rPr>
              <w:t>propune măsuri clare privind contribuția la respectarea principiilor de egalitate de șanse, de gen și nediscriminare, precum și măsuri de creștere a accesului grupurilor vulnerabile la infrastructura sprijinită  –  0</w:t>
            </w:r>
            <w:r w:rsidR="00D3541C" w:rsidRPr="00AB639A">
              <w:rPr>
                <w:rFonts w:cstheme="minorHAnsi"/>
                <w:color w:val="002060"/>
                <w:sz w:val="24"/>
                <w:szCs w:val="24"/>
              </w:rPr>
              <w:t xml:space="preserve"> </w:t>
            </w:r>
            <w:r w:rsidRPr="00AB639A">
              <w:rPr>
                <w:rFonts w:cstheme="minorHAnsi"/>
                <w:color w:val="002060"/>
                <w:sz w:val="24"/>
                <w:szCs w:val="24"/>
              </w:rPr>
              <w:t>puncte</w:t>
            </w:r>
          </w:p>
        </w:tc>
        <w:tc>
          <w:tcPr>
            <w:tcW w:w="4846" w:type="dxa"/>
            <w:shd w:val="clear" w:color="auto" w:fill="auto"/>
          </w:tcPr>
          <w:p w14:paraId="0D9C91B7" w14:textId="708CEEA7" w:rsidR="001D5042" w:rsidRPr="00AB639A" w:rsidRDefault="001D5042" w:rsidP="00AB639A">
            <w:pPr>
              <w:spacing w:before="60"/>
              <w:jc w:val="both"/>
              <w:rPr>
                <w:rFonts w:cstheme="minorHAnsi"/>
                <w:color w:val="002060"/>
                <w:sz w:val="24"/>
                <w:szCs w:val="24"/>
              </w:rPr>
            </w:pPr>
            <w:r w:rsidRPr="00AB639A">
              <w:rPr>
                <w:rFonts w:cstheme="minorHAnsi"/>
                <w:color w:val="002060"/>
                <w:sz w:val="24"/>
                <w:szCs w:val="24"/>
              </w:rPr>
              <w:t xml:space="preserve">Cererea de finanțare: </w:t>
            </w:r>
            <w:proofErr w:type="spellStart"/>
            <w:r w:rsidRPr="00AB639A">
              <w:rPr>
                <w:rFonts w:cstheme="minorHAnsi"/>
                <w:color w:val="002060"/>
                <w:sz w:val="24"/>
                <w:szCs w:val="24"/>
              </w:rPr>
              <w:t>Secţiunea</w:t>
            </w:r>
            <w:proofErr w:type="spellEnd"/>
            <w:r w:rsidRPr="00AB639A">
              <w:rPr>
                <w:rFonts w:cstheme="minorHAnsi"/>
                <w:color w:val="002060"/>
                <w:sz w:val="24"/>
                <w:szCs w:val="24"/>
              </w:rPr>
              <w:t xml:space="preserve">: </w:t>
            </w:r>
          </w:p>
          <w:p w14:paraId="3FDEF563" w14:textId="466077D9" w:rsidR="00AD037B" w:rsidRPr="00AB639A" w:rsidRDefault="00AD037B" w:rsidP="00182E80">
            <w:pPr>
              <w:pStyle w:val="ListParagraph"/>
              <w:numPr>
                <w:ilvl w:val="0"/>
                <w:numId w:val="14"/>
              </w:numPr>
              <w:spacing w:before="60"/>
              <w:contextualSpacing w:val="0"/>
              <w:jc w:val="both"/>
              <w:rPr>
                <w:rFonts w:cstheme="minorHAnsi"/>
                <w:color w:val="002060"/>
                <w:sz w:val="24"/>
                <w:szCs w:val="24"/>
              </w:rPr>
            </w:pPr>
            <w:r w:rsidRPr="00AB639A">
              <w:rPr>
                <w:rFonts w:cstheme="minorHAnsi"/>
                <w:color w:val="002060"/>
                <w:sz w:val="24"/>
                <w:szCs w:val="24"/>
              </w:rPr>
              <w:t>Principii orizontale</w:t>
            </w:r>
          </w:p>
          <w:p w14:paraId="5A0D9BA4" w14:textId="7DE2A56E" w:rsidR="001D5042" w:rsidRPr="00AB639A" w:rsidRDefault="001D5042" w:rsidP="00AB639A">
            <w:pPr>
              <w:pStyle w:val="ListParagraph"/>
              <w:spacing w:before="60"/>
              <w:contextualSpacing w:val="0"/>
              <w:jc w:val="both"/>
              <w:rPr>
                <w:rFonts w:cstheme="minorHAnsi"/>
                <w:color w:val="002060"/>
                <w:sz w:val="24"/>
                <w:szCs w:val="24"/>
              </w:rPr>
            </w:pPr>
          </w:p>
          <w:p w14:paraId="3AB70B29" w14:textId="41A46042" w:rsidR="001D5042" w:rsidRPr="00AB639A" w:rsidRDefault="001D5042" w:rsidP="00AB639A">
            <w:pPr>
              <w:spacing w:before="60"/>
              <w:jc w:val="both"/>
              <w:rPr>
                <w:rFonts w:cstheme="minorHAnsi"/>
                <w:color w:val="002060"/>
                <w:sz w:val="24"/>
                <w:szCs w:val="24"/>
              </w:rPr>
            </w:pPr>
            <w:r w:rsidRPr="00AB639A">
              <w:rPr>
                <w:rFonts w:cstheme="minorHAnsi"/>
                <w:color w:val="002060"/>
                <w:sz w:val="24"/>
                <w:szCs w:val="24"/>
              </w:rPr>
              <w:t>În cadrul proiectului sunt propuse și integrate în toate etapele, principiile privind egalitatea de șanse, de gen și de nediscriminare.</w:t>
            </w:r>
          </w:p>
        </w:tc>
        <w:tc>
          <w:tcPr>
            <w:tcW w:w="1375" w:type="dxa"/>
            <w:vAlign w:val="center"/>
          </w:tcPr>
          <w:p w14:paraId="05E631DA" w14:textId="17D2BACA" w:rsidR="001D5042" w:rsidRPr="00AB639A" w:rsidRDefault="001D5042" w:rsidP="00AB639A">
            <w:pPr>
              <w:spacing w:before="60"/>
              <w:jc w:val="center"/>
              <w:rPr>
                <w:rFonts w:cstheme="minorHAnsi"/>
                <w:b/>
                <w:bCs/>
                <w:color w:val="002060"/>
                <w:sz w:val="24"/>
                <w:szCs w:val="24"/>
              </w:rPr>
            </w:pPr>
            <w:r w:rsidRPr="00AB639A">
              <w:rPr>
                <w:rFonts w:cstheme="minorHAnsi"/>
                <w:color w:val="002060"/>
                <w:sz w:val="24"/>
                <w:szCs w:val="24"/>
              </w:rPr>
              <w:t>1</w:t>
            </w:r>
          </w:p>
        </w:tc>
        <w:tc>
          <w:tcPr>
            <w:tcW w:w="1299" w:type="dxa"/>
            <w:vAlign w:val="center"/>
          </w:tcPr>
          <w:p w14:paraId="1B33EBFA" w14:textId="36943FCF" w:rsidR="001D5042" w:rsidRPr="00AB639A" w:rsidRDefault="001D5042" w:rsidP="00AB639A">
            <w:pPr>
              <w:spacing w:before="60"/>
              <w:jc w:val="center"/>
              <w:rPr>
                <w:rFonts w:cstheme="minorHAnsi"/>
                <w:color w:val="002060"/>
                <w:sz w:val="24"/>
                <w:szCs w:val="24"/>
              </w:rPr>
            </w:pPr>
          </w:p>
        </w:tc>
      </w:tr>
      <w:tr w:rsidR="001D5042" w:rsidRPr="00AB639A" w14:paraId="3197E972" w14:textId="77777777" w:rsidTr="007C26F4">
        <w:trPr>
          <w:trHeight w:val="474"/>
        </w:trPr>
        <w:tc>
          <w:tcPr>
            <w:tcW w:w="4673" w:type="dxa"/>
            <w:shd w:val="clear" w:color="auto" w:fill="auto"/>
          </w:tcPr>
          <w:p w14:paraId="0A08A235" w14:textId="72FBCD46" w:rsidR="001D5042" w:rsidRPr="00AB639A" w:rsidRDefault="001D5042" w:rsidP="00AB639A">
            <w:pPr>
              <w:spacing w:before="60"/>
              <w:jc w:val="both"/>
              <w:rPr>
                <w:rFonts w:cstheme="minorHAnsi"/>
                <w:color w:val="002060"/>
                <w:sz w:val="24"/>
                <w:szCs w:val="24"/>
              </w:rPr>
            </w:pPr>
            <w:r w:rsidRPr="00AB639A">
              <w:rPr>
                <w:rFonts w:cstheme="minorHAnsi"/>
                <w:color w:val="002060"/>
                <w:sz w:val="24"/>
                <w:szCs w:val="24"/>
              </w:rPr>
              <w:t>6.4. Asigurarea imunizării la schimbările climatice</w:t>
            </w:r>
          </w:p>
        </w:tc>
        <w:tc>
          <w:tcPr>
            <w:tcW w:w="8728" w:type="dxa"/>
            <w:shd w:val="clear" w:color="auto" w:fill="auto"/>
          </w:tcPr>
          <w:p w14:paraId="74F6C73C" w14:textId="19659EDD" w:rsidR="001D5042" w:rsidRPr="00182E80" w:rsidRDefault="001D5042" w:rsidP="00182E80">
            <w:pPr>
              <w:pStyle w:val="ListParagraph"/>
              <w:numPr>
                <w:ilvl w:val="0"/>
                <w:numId w:val="79"/>
              </w:numPr>
              <w:spacing w:before="60"/>
              <w:jc w:val="both"/>
              <w:rPr>
                <w:rFonts w:cstheme="minorHAnsi"/>
                <w:color w:val="C00000"/>
                <w:sz w:val="24"/>
                <w:szCs w:val="24"/>
              </w:rPr>
            </w:pPr>
            <w:r w:rsidRPr="00182E80">
              <w:rPr>
                <w:rFonts w:cstheme="minorHAnsi"/>
                <w:color w:val="C00000"/>
                <w:sz w:val="24"/>
                <w:szCs w:val="24"/>
              </w:rPr>
              <w:t xml:space="preserve">pentru investițiile care vizează </w:t>
            </w:r>
            <w:r w:rsidRPr="00182E80">
              <w:rPr>
                <w:rFonts w:cstheme="minorHAnsi"/>
                <w:b/>
                <w:bCs/>
                <w:color w:val="C00000"/>
                <w:sz w:val="24"/>
                <w:szCs w:val="24"/>
              </w:rPr>
              <w:t>construcții/ extinderi/ modernizări/ reabilitări</w:t>
            </w:r>
            <w:r w:rsidRPr="00182E80">
              <w:rPr>
                <w:rFonts w:cstheme="minorHAnsi"/>
                <w:color w:val="C00000"/>
                <w:sz w:val="24"/>
                <w:szCs w:val="24"/>
              </w:rPr>
              <w:t>.</w:t>
            </w:r>
          </w:p>
          <w:p w14:paraId="6CDFC45A" w14:textId="123CABBE" w:rsidR="001D5042" w:rsidRPr="00AB639A" w:rsidRDefault="001D5042" w:rsidP="00AB639A">
            <w:pPr>
              <w:spacing w:before="60"/>
              <w:jc w:val="both"/>
              <w:rPr>
                <w:rFonts w:cstheme="minorHAnsi"/>
                <w:color w:val="002060"/>
                <w:sz w:val="24"/>
                <w:szCs w:val="24"/>
              </w:rPr>
            </w:pPr>
            <w:r w:rsidRPr="00AB639A">
              <w:rPr>
                <w:rFonts w:cstheme="minorHAnsi"/>
                <w:color w:val="002060"/>
                <w:sz w:val="24"/>
                <w:szCs w:val="24"/>
              </w:rPr>
              <w:t xml:space="preserve">Proiectul vizează măsuri concrete prin care este asigurată atenuarea la schimbările climatice </w:t>
            </w:r>
          </w:p>
          <w:p w14:paraId="4CD2025B" w14:textId="77777777" w:rsidR="001D5042" w:rsidRPr="00AB639A" w:rsidRDefault="001D5042" w:rsidP="00AB639A">
            <w:pPr>
              <w:spacing w:before="60"/>
              <w:jc w:val="both"/>
              <w:rPr>
                <w:rFonts w:cstheme="minorHAnsi"/>
                <w:color w:val="002060"/>
                <w:sz w:val="24"/>
                <w:szCs w:val="24"/>
                <w14:ligatures w14:val="standardContextual"/>
              </w:rPr>
            </w:pPr>
            <w:r w:rsidRPr="00AB639A">
              <w:rPr>
                <w:rFonts w:cstheme="minorHAnsi"/>
                <w:color w:val="002060"/>
                <w:sz w:val="24"/>
                <w:szCs w:val="24"/>
              </w:rPr>
              <w:t xml:space="preserve">Proiectul, dincolo de privirile legale, propune următoarele măsuri: </w:t>
            </w:r>
          </w:p>
          <w:p w14:paraId="2FB12AFC" w14:textId="77777777" w:rsidR="001D5042" w:rsidRPr="00AB639A" w:rsidRDefault="001D5042" w:rsidP="00182E80">
            <w:pPr>
              <w:pStyle w:val="ListParagraph"/>
              <w:numPr>
                <w:ilvl w:val="0"/>
                <w:numId w:val="15"/>
              </w:numPr>
              <w:spacing w:before="60"/>
              <w:contextualSpacing w:val="0"/>
              <w:jc w:val="both"/>
              <w:rPr>
                <w:rFonts w:cstheme="minorHAnsi"/>
                <w:color w:val="002060"/>
                <w:sz w:val="24"/>
                <w:szCs w:val="24"/>
              </w:rPr>
            </w:pPr>
            <w:r w:rsidRPr="00AB639A">
              <w:rPr>
                <w:rFonts w:cstheme="minorHAnsi"/>
                <w:color w:val="002060"/>
                <w:sz w:val="24"/>
                <w:szCs w:val="24"/>
              </w:rPr>
              <w:t>Creșterea spațiilor verzi şi a arborilor;</w:t>
            </w:r>
          </w:p>
          <w:p w14:paraId="3ACADBCA" w14:textId="77777777" w:rsidR="001D5042" w:rsidRPr="00AB639A" w:rsidRDefault="001D5042" w:rsidP="00182E80">
            <w:pPr>
              <w:pStyle w:val="ListParagraph"/>
              <w:numPr>
                <w:ilvl w:val="0"/>
                <w:numId w:val="15"/>
              </w:numPr>
              <w:spacing w:before="60"/>
              <w:contextualSpacing w:val="0"/>
              <w:jc w:val="both"/>
              <w:rPr>
                <w:rFonts w:cstheme="minorHAnsi"/>
                <w:color w:val="002060"/>
                <w:sz w:val="24"/>
                <w:szCs w:val="24"/>
              </w:rPr>
            </w:pPr>
            <w:r w:rsidRPr="00AB639A">
              <w:rPr>
                <w:rFonts w:cstheme="minorHAnsi"/>
                <w:color w:val="002060"/>
                <w:sz w:val="24"/>
                <w:szCs w:val="24"/>
              </w:rPr>
              <w:t>Proiectarea adecvată a clădirilor, folosind umbrirea, ventilația naturală şi o bună izolare termică;</w:t>
            </w:r>
          </w:p>
          <w:p w14:paraId="33F2CF47" w14:textId="48304BA5" w:rsidR="001D5042" w:rsidRPr="00AB639A" w:rsidRDefault="001D5042" w:rsidP="00AB639A">
            <w:pPr>
              <w:spacing w:before="60"/>
              <w:jc w:val="both"/>
              <w:rPr>
                <w:rFonts w:cstheme="minorHAnsi"/>
                <w:color w:val="002060"/>
                <w:sz w:val="24"/>
                <w:szCs w:val="24"/>
              </w:rPr>
            </w:pPr>
            <w:r w:rsidRPr="00AB639A">
              <w:rPr>
                <w:rFonts w:cstheme="minorHAnsi"/>
                <w:color w:val="002060"/>
                <w:sz w:val="24"/>
                <w:szCs w:val="24"/>
              </w:rPr>
              <w:t xml:space="preserve">a) Proiectul aplică (suplimentar față de concluziile analizei privind imunizarea la schimbările climatice) toate măsurile de imunizare – </w:t>
            </w:r>
            <w:r w:rsidR="007B0F3E" w:rsidRPr="00AB639A">
              <w:rPr>
                <w:rFonts w:cstheme="minorHAnsi"/>
                <w:color w:val="002060"/>
                <w:sz w:val="24"/>
                <w:szCs w:val="24"/>
              </w:rPr>
              <w:t xml:space="preserve">1 </w:t>
            </w:r>
            <w:r w:rsidRPr="00AB639A">
              <w:rPr>
                <w:rFonts w:cstheme="minorHAnsi"/>
                <w:color w:val="002060"/>
                <w:sz w:val="24"/>
                <w:szCs w:val="24"/>
              </w:rPr>
              <w:t>punct;</w:t>
            </w:r>
          </w:p>
          <w:p w14:paraId="6CE3E653" w14:textId="7FD2C9DC" w:rsidR="001D5042" w:rsidRPr="00AB639A" w:rsidRDefault="001D5042" w:rsidP="00AB639A">
            <w:pPr>
              <w:spacing w:before="60"/>
              <w:jc w:val="both"/>
              <w:rPr>
                <w:rFonts w:cstheme="minorHAnsi"/>
                <w:color w:val="002060"/>
                <w:sz w:val="24"/>
                <w:szCs w:val="24"/>
              </w:rPr>
            </w:pPr>
            <w:r w:rsidRPr="00AB639A">
              <w:rPr>
                <w:rFonts w:cstheme="minorHAnsi"/>
                <w:color w:val="002060"/>
                <w:sz w:val="24"/>
                <w:szCs w:val="24"/>
              </w:rPr>
              <w:t xml:space="preserve">b) Proiectul aplică parțial (aplică una dintre cele 2 măsuri total sau parțial) măsurile de imunizare – </w:t>
            </w:r>
            <w:r w:rsidR="007B0F3E" w:rsidRPr="00AB639A">
              <w:rPr>
                <w:rFonts w:cstheme="minorHAnsi"/>
                <w:color w:val="002060"/>
                <w:sz w:val="24"/>
                <w:szCs w:val="24"/>
              </w:rPr>
              <w:t xml:space="preserve">0.5 </w:t>
            </w:r>
            <w:r w:rsidRPr="00AB639A">
              <w:rPr>
                <w:rFonts w:cstheme="minorHAnsi"/>
                <w:color w:val="002060"/>
                <w:sz w:val="24"/>
                <w:szCs w:val="24"/>
              </w:rPr>
              <w:t>punct</w:t>
            </w:r>
            <w:r w:rsidR="007B0F3E" w:rsidRPr="00AB639A">
              <w:rPr>
                <w:rFonts w:cstheme="minorHAnsi"/>
                <w:color w:val="002060"/>
                <w:sz w:val="24"/>
                <w:szCs w:val="24"/>
              </w:rPr>
              <w:t>e</w:t>
            </w:r>
            <w:r w:rsidRPr="00AB639A">
              <w:rPr>
                <w:rFonts w:cstheme="minorHAnsi"/>
                <w:color w:val="002060"/>
                <w:sz w:val="24"/>
                <w:szCs w:val="24"/>
              </w:rPr>
              <w:t>;</w:t>
            </w:r>
          </w:p>
          <w:p w14:paraId="0EE4925D" w14:textId="49DCFFF7" w:rsidR="001D5042" w:rsidRPr="00AB639A" w:rsidRDefault="001D5042" w:rsidP="00AB639A">
            <w:pPr>
              <w:spacing w:before="60"/>
              <w:jc w:val="both"/>
              <w:rPr>
                <w:rFonts w:cstheme="minorHAnsi"/>
                <w:color w:val="002060"/>
                <w:sz w:val="24"/>
                <w:szCs w:val="24"/>
              </w:rPr>
            </w:pPr>
            <w:r w:rsidRPr="00AB639A">
              <w:rPr>
                <w:rFonts w:cstheme="minorHAnsi"/>
                <w:color w:val="002060"/>
                <w:sz w:val="24"/>
                <w:szCs w:val="24"/>
              </w:rPr>
              <w:t>c) Proiectul NU aplică măsurile de imunizare – 0 puncte</w:t>
            </w:r>
          </w:p>
          <w:p w14:paraId="4B5ED368" w14:textId="77777777" w:rsidR="001D5042" w:rsidRPr="00AB639A" w:rsidRDefault="001D5042" w:rsidP="00AB639A">
            <w:pPr>
              <w:spacing w:before="60"/>
              <w:jc w:val="both"/>
              <w:rPr>
                <w:rFonts w:cstheme="minorHAnsi"/>
                <w:color w:val="002060"/>
                <w:sz w:val="24"/>
                <w:szCs w:val="24"/>
              </w:rPr>
            </w:pPr>
            <w:r w:rsidRPr="00AB639A">
              <w:rPr>
                <w:rFonts w:cstheme="minorHAnsi"/>
                <w:color w:val="002060"/>
                <w:sz w:val="24"/>
                <w:szCs w:val="24"/>
              </w:rPr>
              <w:t>NB. Punctarea acestor măsuri se realizează în situația în care solicitantul, fie preia în analiza privind imunizarea la schimbările climatice sau le integrează în documentația tehnico-economică</w:t>
            </w:r>
          </w:p>
          <w:p w14:paraId="4C4D8414" w14:textId="77777777" w:rsidR="001D5042" w:rsidRPr="00AB639A" w:rsidRDefault="001D5042" w:rsidP="00AB639A">
            <w:pPr>
              <w:spacing w:before="60"/>
              <w:jc w:val="both"/>
              <w:rPr>
                <w:rFonts w:cstheme="minorHAnsi"/>
                <w:color w:val="002060"/>
                <w:sz w:val="24"/>
                <w:szCs w:val="24"/>
              </w:rPr>
            </w:pPr>
          </w:p>
          <w:p w14:paraId="2EDC8C45" w14:textId="3323A943" w:rsidR="001D5042" w:rsidRPr="00182E80" w:rsidRDefault="001D5042" w:rsidP="00182E80">
            <w:pPr>
              <w:pStyle w:val="ListParagraph"/>
              <w:numPr>
                <w:ilvl w:val="0"/>
                <w:numId w:val="79"/>
              </w:numPr>
              <w:spacing w:before="60"/>
              <w:jc w:val="both"/>
              <w:rPr>
                <w:rFonts w:cstheme="minorHAnsi"/>
                <w:color w:val="C00000"/>
                <w:sz w:val="24"/>
                <w:szCs w:val="24"/>
              </w:rPr>
            </w:pPr>
            <w:r w:rsidRPr="00182E80">
              <w:rPr>
                <w:rFonts w:cstheme="minorHAnsi"/>
                <w:color w:val="C00000"/>
                <w:sz w:val="24"/>
                <w:szCs w:val="24"/>
              </w:rPr>
              <w:t xml:space="preserve">pentru investițiile care vizează </w:t>
            </w:r>
            <w:r w:rsidRPr="00182E80">
              <w:rPr>
                <w:rFonts w:cstheme="minorHAnsi"/>
                <w:b/>
                <w:bCs/>
                <w:color w:val="C00000"/>
                <w:sz w:val="24"/>
                <w:szCs w:val="24"/>
              </w:rPr>
              <w:t>exclusiv DOTARI</w:t>
            </w:r>
          </w:p>
          <w:p w14:paraId="1556E661" w14:textId="5423E888" w:rsidR="001D5042" w:rsidRPr="00AB639A" w:rsidRDefault="001D5042" w:rsidP="00182E80">
            <w:pPr>
              <w:pStyle w:val="ListParagraph"/>
              <w:numPr>
                <w:ilvl w:val="0"/>
                <w:numId w:val="42"/>
              </w:numPr>
              <w:spacing w:before="60"/>
              <w:contextualSpacing w:val="0"/>
              <w:jc w:val="both"/>
              <w:rPr>
                <w:rFonts w:cstheme="minorHAnsi"/>
                <w:color w:val="002060"/>
                <w:sz w:val="24"/>
                <w:szCs w:val="24"/>
              </w:rPr>
            </w:pPr>
            <w:r w:rsidRPr="00AB639A">
              <w:rPr>
                <w:rFonts w:cstheme="minorHAnsi"/>
                <w:color w:val="002060"/>
                <w:sz w:val="24"/>
                <w:szCs w:val="24"/>
              </w:rPr>
              <w:t xml:space="preserve">Proiectul include în justificarea necesitații, pentru toate echipamentele, cerințe conform celor mai bune practici cu privire la eficiența energetică a echipamentelor utilizate și managementul energiei – </w:t>
            </w:r>
            <w:r w:rsidR="00AB639A" w:rsidRPr="00AB639A">
              <w:rPr>
                <w:rFonts w:cstheme="minorHAnsi"/>
                <w:color w:val="002060"/>
                <w:sz w:val="24"/>
                <w:szCs w:val="24"/>
              </w:rPr>
              <w:t>1</w:t>
            </w:r>
            <w:r w:rsidRPr="00AB639A">
              <w:rPr>
                <w:rFonts w:cstheme="minorHAnsi"/>
                <w:color w:val="002060"/>
                <w:sz w:val="24"/>
                <w:szCs w:val="24"/>
              </w:rPr>
              <w:t xml:space="preserve"> punct</w:t>
            </w:r>
          </w:p>
          <w:p w14:paraId="08437465" w14:textId="346FE778" w:rsidR="00D3541C" w:rsidRPr="00AB639A" w:rsidRDefault="00D3541C" w:rsidP="00182E80">
            <w:pPr>
              <w:pStyle w:val="ListParagraph"/>
              <w:numPr>
                <w:ilvl w:val="0"/>
                <w:numId w:val="42"/>
              </w:numPr>
              <w:spacing w:before="60"/>
              <w:contextualSpacing w:val="0"/>
              <w:jc w:val="both"/>
              <w:rPr>
                <w:rFonts w:cstheme="minorHAnsi"/>
                <w:color w:val="002060"/>
                <w:sz w:val="24"/>
                <w:szCs w:val="24"/>
              </w:rPr>
            </w:pPr>
            <w:r w:rsidRPr="00AB639A">
              <w:rPr>
                <w:rFonts w:cstheme="minorHAnsi"/>
                <w:color w:val="002060"/>
                <w:sz w:val="24"/>
                <w:szCs w:val="24"/>
              </w:rPr>
              <w:t>Proiectul NU include în justificarea necesitații, pentru niciun echipament, cerințe conform celor mai bune practici cu privire la eficiența energetică a echipamentelor utilizate și managementul energiei – 0 puncte</w:t>
            </w:r>
          </w:p>
        </w:tc>
        <w:tc>
          <w:tcPr>
            <w:tcW w:w="4846" w:type="dxa"/>
            <w:shd w:val="clear" w:color="auto" w:fill="auto"/>
          </w:tcPr>
          <w:p w14:paraId="563D3444" w14:textId="77777777" w:rsidR="001D5042" w:rsidRPr="00AB639A" w:rsidRDefault="001D5042" w:rsidP="00AB639A">
            <w:pPr>
              <w:spacing w:before="60"/>
              <w:jc w:val="both"/>
              <w:rPr>
                <w:rFonts w:cstheme="minorHAnsi"/>
                <w:color w:val="002060"/>
                <w:sz w:val="24"/>
                <w:szCs w:val="24"/>
              </w:rPr>
            </w:pPr>
            <w:r w:rsidRPr="00AB639A">
              <w:rPr>
                <w:rFonts w:cstheme="minorHAnsi"/>
                <w:color w:val="002060"/>
                <w:sz w:val="24"/>
                <w:szCs w:val="24"/>
              </w:rPr>
              <w:t>Anexe la cererea de finanțare:</w:t>
            </w:r>
          </w:p>
          <w:p w14:paraId="60CEC841" w14:textId="77777777" w:rsidR="001D5042" w:rsidRPr="00AB639A" w:rsidRDefault="001D5042" w:rsidP="00182E80">
            <w:pPr>
              <w:pStyle w:val="ListParagraph"/>
              <w:numPr>
                <w:ilvl w:val="0"/>
                <w:numId w:val="14"/>
              </w:numPr>
              <w:spacing w:before="60"/>
              <w:contextualSpacing w:val="0"/>
              <w:jc w:val="both"/>
              <w:rPr>
                <w:rFonts w:cstheme="minorHAnsi"/>
                <w:color w:val="002060"/>
                <w:sz w:val="24"/>
                <w:szCs w:val="24"/>
              </w:rPr>
            </w:pPr>
            <w:r w:rsidRPr="00AB639A">
              <w:rPr>
                <w:rFonts w:cstheme="minorHAnsi"/>
                <w:color w:val="002060"/>
                <w:sz w:val="24"/>
                <w:szCs w:val="24"/>
              </w:rPr>
              <w:t>SF/DALI/PT</w:t>
            </w:r>
          </w:p>
          <w:p w14:paraId="3569E16F" w14:textId="77777777" w:rsidR="001D5042" w:rsidRPr="00AB639A" w:rsidRDefault="001D5042" w:rsidP="00AB639A">
            <w:pPr>
              <w:spacing w:before="60"/>
              <w:jc w:val="both"/>
              <w:rPr>
                <w:rFonts w:cstheme="minorHAnsi"/>
                <w:color w:val="002060"/>
                <w:sz w:val="24"/>
                <w:szCs w:val="24"/>
              </w:rPr>
            </w:pPr>
          </w:p>
          <w:p w14:paraId="1ECF6194" w14:textId="549703B8" w:rsidR="001D5042" w:rsidRPr="00AB639A" w:rsidRDefault="001D5042" w:rsidP="00AB639A">
            <w:pPr>
              <w:spacing w:before="60"/>
              <w:jc w:val="both"/>
              <w:rPr>
                <w:rFonts w:cstheme="minorHAnsi"/>
                <w:color w:val="002060"/>
                <w:sz w:val="24"/>
                <w:szCs w:val="24"/>
              </w:rPr>
            </w:pPr>
            <w:r w:rsidRPr="00AB639A">
              <w:rPr>
                <w:rFonts w:cstheme="minorHAnsi"/>
                <w:color w:val="002060"/>
                <w:sz w:val="24"/>
                <w:szCs w:val="24"/>
              </w:rPr>
              <w:t>Atenție! Rezultatele analizei privind imunizarea la schimbări climatice trebuie integrat</w:t>
            </w:r>
            <w:r w:rsidR="0042234F" w:rsidRPr="00AB639A">
              <w:rPr>
                <w:rFonts w:cstheme="minorHAnsi"/>
                <w:color w:val="002060"/>
                <w:sz w:val="24"/>
                <w:szCs w:val="24"/>
              </w:rPr>
              <w:t>e</w:t>
            </w:r>
            <w:r w:rsidRPr="00AB639A">
              <w:rPr>
                <w:rFonts w:cstheme="minorHAnsi"/>
                <w:color w:val="002060"/>
                <w:sz w:val="24"/>
                <w:szCs w:val="24"/>
              </w:rPr>
              <w:t xml:space="preserve"> în SF/PT</w:t>
            </w:r>
            <w:r w:rsidR="0042234F" w:rsidRPr="00AB639A">
              <w:rPr>
                <w:rFonts w:cstheme="minorHAnsi"/>
                <w:color w:val="002060"/>
                <w:sz w:val="24"/>
                <w:szCs w:val="24"/>
              </w:rPr>
              <w:t>/DALI</w:t>
            </w:r>
          </w:p>
          <w:p w14:paraId="1ED4EF74" w14:textId="050B071F" w:rsidR="001D5042" w:rsidRPr="00AB639A" w:rsidRDefault="001D5042" w:rsidP="00AB639A">
            <w:pPr>
              <w:spacing w:before="60"/>
              <w:jc w:val="both"/>
              <w:rPr>
                <w:rFonts w:cstheme="minorHAnsi"/>
                <w:color w:val="002060"/>
                <w:sz w:val="24"/>
                <w:szCs w:val="24"/>
              </w:rPr>
            </w:pPr>
          </w:p>
        </w:tc>
        <w:tc>
          <w:tcPr>
            <w:tcW w:w="1375" w:type="dxa"/>
            <w:vAlign w:val="center"/>
          </w:tcPr>
          <w:p w14:paraId="39ABCBAF" w14:textId="77777777" w:rsidR="00182E80" w:rsidRDefault="00182E80" w:rsidP="00AB639A">
            <w:pPr>
              <w:spacing w:before="60"/>
              <w:jc w:val="center"/>
              <w:rPr>
                <w:rFonts w:cstheme="minorHAnsi"/>
                <w:color w:val="002060"/>
                <w:sz w:val="24"/>
                <w:szCs w:val="24"/>
              </w:rPr>
            </w:pPr>
          </w:p>
          <w:p w14:paraId="547DB9BA" w14:textId="77777777" w:rsidR="00182E80" w:rsidRDefault="00182E80" w:rsidP="00AB639A">
            <w:pPr>
              <w:spacing w:before="60"/>
              <w:jc w:val="center"/>
              <w:rPr>
                <w:rFonts w:cstheme="minorHAnsi"/>
                <w:color w:val="002060"/>
                <w:sz w:val="24"/>
                <w:szCs w:val="24"/>
              </w:rPr>
            </w:pPr>
          </w:p>
          <w:p w14:paraId="4B7CA9A1" w14:textId="0EB1C275" w:rsidR="001D5042" w:rsidRPr="00AB639A" w:rsidRDefault="007B0F3E" w:rsidP="00AB639A">
            <w:pPr>
              <w:spacing w:before="60"/>
              <w:jc w:val="center"/>
              <w:rPr>
                <w:rFonts w:cstheme="minorHAnsi"/>
                <w:color w:val="002060"/>
                <w:sz w:val="24"/>
                <w:szCs w:val="24"/>
              </w:rPr>
            </w:pPr>
            <w:r w:rsidRPr="00AB639A">
              <w:rPr>
                <w:rFonts w:cstheme="minorHAnsi"/>
                <w:color w:val="002060"/>
                <w:sz w:val="24"/>
                <w:szCs w:val="24"/>
              </w:rPr>
              <w:t>1</w:t>
            </w:r>
          </w:p>
          <w:p w14:paraId="6DEB4B7F" w14:textId="77777777" w:rsidR="001D5042" w:rsidRPr="00AB639A" w:rsidRDefault="001D5042" w:rsidP="00AB639A">
            <w:pPr>
              <w:spacing w:before="60"/>
              <w:jc w:val="center"/>
              <w:rPr>
                <w:rFonts w:cstheme="minorHAnsi"/>
                <w:color w:val="002060"/>
                <w:sz w:val="24"/>
                <w:szCs w:val="24"/>
              </w:rPr>
            </w:pPr>
          </w:p>
          <w:p w14:paraId="4496EF03" w14:textId="77777777" w:rsidR="001D5042" w:rsidRPr="00AB639A" w:rsidRDefault="001D5042" w:rsidP="00AB639A">
            <w:pPr>
              <w:spacing w:before="60"/>
              <w:jc w:val="center"/>
              <w:rPr>
                <w:rFonts w:cstheme="minorHAnsi"/>
                <w:color w:val="002060"/>
                <w:sz w:val="24"/>
                <w:szCs w:val="24"/>
              </w:rPr>
            </w:pPr>
          </w:p>
          <w:p w14:paraId="1ACB0AA5" w14:textId="77777777" w:rsidR="001D5042" w:rsidRPr="00AB639A" w:rsidRDefault="001D5042" w:rsidP="00AB639A">
            <w:pPr>
              <w:spacing w:before="60"/>
              <w:jc w:val="center"/>
              <w:rPr>
                <w:rFonts w:cstheme="minorHAnsi"/>
                <w:color w:val="002060"/>
                <w:sz w:val="24"/>
                <w:szCs w:val="24"/>
              </w:rPr>
            </w:pPr>
          </w:p>
          <w:p w14:paraId="3836CA92" w14:textId="71EAE535" w:rsidR="001D5042" w:rsidRPr="00AB639A" w:rsidRDefault="001D5042" w:rsidP="00AB639A">
            <w:pPr>
              <w:spacing w:before="60"/>
              <w:jc w:val="center"/>
              <w:rPr>
                <w:rFonts w:cstheme="minorHAnsi"/>
                <w:color w:val="002060"/>
                <w:sz w:val="24"/>
                <w:szCs w:val="24"/>
              </w:rPr>
            </w:pPr>
          </w:p>
          <w:p w14:paraId="3583F3B8" w14:textId="77777777" w:rsidR="001D5042" w:rsidRPr="00AB639A" w:rsidRDefault="001D5042" w:rsidP="00AB639A">
            <w:pPr>
              <w:spacing w:before="60"/>
              <w:jc w:val="center"/>
              <w:rPr>
                <w:rFonts w:cstheme="minorHAnsi"/>
                <w:color w:val="002060"/>
                <w:sz w:val="24"/>
                <w:szCs w:val="24"/>
              </w:rPr>
            </w:pPr>
          </w:p>
          <w:p w14:paraId="69F307C9" w14:textId="434CFAAD" w:rsidR="001D5042" w:rsidRPr="00AB639A" w:rsidRDefault="001D5042" w:rsidP="00AB639A">
            <w:pPr>
              <w:spacing w:before="60"/>
              <w:jc w:val="center"/>
              <w:rPr>
                <w:rFonts w:cstheme="minorHAnsi"/>
                <w:color w:val="002060"/>
                <w:sz w:val="24"/>
                <w:szCs w:val="24"/>
              </w:rPr>
            </w:pPr>
          </w:p>
        </w:tc>
        <w:tc>
          <w:tcPr>
            <w:tcW w:w="1299" w:type="dxa"/>
          </w:tcPr>
          <w:p w14:paraId="77A7179E" w14:textId="77777777" w:rsidR="001D5042" w:rsidRPr="00AB639A" w:rsidRDefault="001D5042" w:rsidP="00AB639A">
            <w:pPr>
              <w:spacing w:before="60"/>
              <w:jc w:val="center"/>
              <w:rPr>
                <w:rFonts w:cstheme="minorHAnsi"/>
                <w:b/>
                <w:bCs/>
                <w:color w:val="002060"/>
                <w:sz w:val="24"/>
                <w:szCs w:val="24"/>
              </w:rPr>
            </w:pPr>
          </w:p>
          <w:p w14:paraId="4D9EA5E0" w14:textId="77777777" w:rsidR="001D5042" w:rsidRPr="00AB639A" w:rsidRDefault="001D5042" w:rsidP="00AB639A">
            <w:pPr>
              <w:spacing w:before="60"/>
              <w:jc w:val="center"/>
              <w:rPr>
                <w:rFonts w:cstheme="minorHAnsi"/>
                <w:color w:val="002060"/>
                <w:sz w:val="24"/>
                <w:szCs w:val="24"/>
              </w:rPr>
            </w:pPr>
          </w:p>
          <w:p w14:paraId="776D93A0" w14:textId="77777777" w:rsidR="001D5042" w:rsidRPr="00AB639A" w:rsidRDefault="001D5042" w:rsidP="00AB639A">
            <w:pPr>
              <w:spacing w:before="60"/>
              <w:jc w:val="center"/>
              <w:rPr>
                <w:rFonts w:cstheme="minorHAnsi"/>
                <w:color w:val="002060"/>
                <w:sz w:val="24"/>
                <w:szCs w:val="24"/>
              </w:rPr>
            </w:pPr>
          </w:p>
          <w:p w14:paraId="11A16565" w14:textId="77777777" w:rsidR="001D5042" w:rsidRPr="00AB639A" w:rsidRDefault="001D5042" w:rsidP="00AB639A">
            <w:pPr>
              <w:spacing w:before="60"/>
              <w:jc w:val="center"/>
              <w:rPr>
                <w:rFonts w:cstheme="minorHAnsi"/>
                <w:color w:val="002060"/>
                <w:sz w:val="24"/>
                <w:szCs w:val="24"/>
              </w:rPr>
            </w:pPr>
          </w:p>
          <w:p w14:paraId="59828829" w14:textId="77777777" w:rsidR="001D5042" w:rsidRPr="00AB639A" w:rsidRDefault="001D5042" w:rsidP="00AB639A">
            <w:pPr>
              <w:spacing w:before="60"/>
              <w:jc w:val="center"/>
              <w:rPr>
                <w:rFonts w:cstheme="minorHAnsi"/>
                <w:color w:val="002060"/>
                <w:sz w:val="24"/>
                <w:szCs w:val="24"/>
              </w:rPr>
            </w:pPr>
          </w:p>
          <w:p w14:paraId="34B2AEDC" w14:textId="77777777" w:rsidR="001D5042" w:rsidRPr="00AB639A" w:rsidRDefault="001D5042" w:rsidP="00AB639A">
            <w:pPr>
              <w:spacing w:before="60"/>
              <w:jc w:val="center"/>
              <w:rPr>
                <w:rFonts w:cstheme="minorHAnsi"/>
                <w:color w:val="002060"/>
                <w:sz w:val="24"/>
                <w:szCs w:val="24"/>
              </w:rPr>
            </w:pPr>
          </w:p>
          <w:p w14:paraId="2B7E9146" w14:textId="0197120D" w:rsidR="001D5042" w:rsidRPr="00AB639A" w:rsidRDefault="001D5042" w:rsidP="00AB639A">
            <w:pPr>
              <w:spacing w:before="60"/>
              <w:jc w:val="center"/>
              <w:rPr>
                <w:rFonts w:cstheme="minorHAnsi"/>
                <w:b/>
                <w:bCs/>
                <w:color w:val="002060"/>
                <w:sz w:val="24"/>
                <w:szCs w:val="24"/>
              </w:rPr>
            </w:pPr>
          </w:p>
        </w:tc>
      </w:tr>
      <w:tr w:rsidR="001D5042" w:rsidRPr="00AB639A" w14:paraId="29243ADE" w14:textId="77777777" w:rsidTr="007C26F4">
        <w:trPr>
          <w:trHeight w:val="474"/>
        </w:trPr>
        <w:tc>
          <w:tcPr>
            <w:tcW w:w="4673" w:type="dxa"/>
            <w:shd w:val="clear" w:color="auto" w:fill="auto"/>
          </w:tcPr>
          <w:p w14:paraId="1663EE76" w14:textId="7B3986DA" w:rsidR="001D5042" w:rsidRPr="00AB639A" w:rsidRDefault="001D5042" w:rsidP="00AB639A">
            <w:pPr>
              <w:spacing w:before="60"/>
              <w:jc w:val="both"/>
              <w:rPr>
                <w:rFonts w:cstheme="minorHAnsi"/>
                <w:color w:val="002060"/>
                <w:sz w:val="24"/>
                <w:szCs w:val="24"/>
              </w:rPr>
            </w:pPr>
            <w:r w:rsidRPr="00AB639A">
              <w:rPr>
                <w:rFonts w:cstheme="minorHAnsi"/>
                <w:color w:val="002060"/>
                <w:sz w:val="24"/>
                <w:szCs w:val="24"/>
              </w:rPr>
              <w:t>6.5 Măsuri privind protecția biodiversității</w:t>
            </w:r>
          </w:p>
        </w:tc>
        <w:tc>
          <w:tcPr>
            <w:tcW w:w="8728" w:type="dxa"/>
            <w:shd w:val="clear" w:color="auto" w:fill="auto"/>
          </w:tcPr>
          <w:p w14:paraId="68E9705B" w14:textId="4A81380E" w:rsidR="001D5042" w:rsidRPr="00AB639A" w:rsidRDefault="001D5042" w:rsidP="00AB639A">
            <w:pPr>
              <w:pStyle w:val="Default"/>
              <w:spacing w:before="60"/>
              <w:jc w:val="both"/>
              <w:rPr>
                <w:rFonts w:asciiTheme="minorHAnsi" w:hAnsiTheme="minorHAnsi" w:cstheme="minorHAnsi"/>
                <w:color w:val="002060"/>
                <w:lang w:val="ro-RO"/>
              </w:rPr>
            </w:pPr>
            <w:r w:rsidRPr="00AB639A">
              <w:rPr>
                <w:rFonts w:asciiTheme="minorHAnsi" w:hAnsiTheme="minorHAnsi" w:cstheme="minorHAnsi"/>
                <w:color w:val="002060"/>
                <w:lang w:val="ro-RO"/>
              </w:rPr>
              <w:t>Proiectul vizează soluții de protecție a speciilor nocturne și aplică următoarele soluții aferente sistemelor de iluminare artificială la exterior</w:t>
            </w:r>
            <w:r w:rsidR="0042234F" w:rsidRPr="00AB639A">
              <w:rPr>
                <w:rFonts w:asciiTheme="minorHAnsi" w:hAnsiTheme="minorHAnsi" w:cstheme="minorHAnsi"/>
                <w:color w:val="002060"/>
                <w:lang w:val="ro-RO"/>
              </w:rPr>
              <w:t xml:space="preserve"> pentru locațiile unde acesta se va implementa</w:t>
            </w:r>
            <w:r w:rsidRPr="00AB639A">
              <w:rPr>
                <w:rFonts w:asciiTheme="minorHAnsi" w:hAnsiTheme="minorHAnsi" w:cstheme="minorHAnsi"/>
                <w:color w:val="002060"/>
                <w:lang w:val="ro-RO"/>
              </w:rPr>
              <w:t xml:space="preserve">: </w:t>
            </w:r>
          </w:p>
          <w:p w14:paraId="5E884FF6" w14:textId="77777777" w:rsidR="001D5042" w:rsidRPr="00AB639A" w:rsidRDefault="001D5042" w:rsidP="00182E80">
            <w:pPr>
              <w:pStyle w:val="Default"/>
              <w:numPr>
                <w:ilvl w:val="0"/>
                <w:numId w:val="43"/>
              </w:numPr>
              <w:spacing w:before="60"/>
              <w:jc w:val="both"/>
              <w:rPr>
                <w:rFonts w:asciiTheme="minorHAnsi" w:hAnsiTheme="minorHAnsi" w:cstheme="minorHAnsi"/>
                <w:color w:val="002060"/>
                <w:lang w:val="ro-RO"/>
              </w:rPr>
            </w:pPr>
            <w:r w:rsidRPr="00AB639A">
              <w:rPr>
                <w:rFonts w:asciiTheme="minorHAnsi" w:hAnsiTheme="minorHAnsi" w:cstheme="minorHAnsi"/>
                <w:color w:val="002060"/>
                <w:lang w:val="ro-RO"/>
              </w:rPr>
              <w:t xml:space="preserve">Reducerea supra-iluminării (lumini prea puternice); </w:t>
            </w:r>
          </w:p>
          <w:p w14:paraId="2E7088B4" w14:textId="77777777" w:rsidR="001D5042" w:rsidRPr="00AB639A" w:rsidRDefault="001D5042" w:rsidP="00182E80">
            <w:pPr>
              <w:pStyle w:val="Default"/>
              <w:numPr>
                <w:ilvl w:val="0"/>
                <w:numId w:val="43"/>
              </w:numPr>
              <w:spacing w:before="60"/>
              <w:jc w:val="both"/>
              <w:rPr>
                <w:rFonts w:asciiTheme="minorHAnsi" w:hAnsiTheme="minorHAnsi" w:cstheme="minorHAnsi"/>
                <w:color w:val="002060"/>
                <w:lang w:val="ro-RO"/>
              </w:rPr>
            </w:pPr>
            <w:r w:rsidRPr="00AB639A">
              <w:rPr>
                <w:rFonts w:asciiTheme="minorHAnsi" w:hAnsiTheme="minorHAnsi" w:cstheme="minorHAnsi"/>
                <w:color w:val="002060"/>
                <w:lang w:val="ro-RO"/>
              </w:rPr>
              <w:t xml:space="preserve">Orientarea şi ecranarea surselor de lumină (menținerea luminii în limita proprietății sau a zonei desemnate pentru iluminare); </w:t>
            </w:r>
          </w:p>
          <w:p w14:paraId="2E39304B" w14:textId="77777777" w:rsidR="001D5042" w:rsidRPr="00AB639A" w:rsidRDefault="001D5042" w:rsidP="00182E80">
            <w:pPr>
              <w:pStyle w:val="Default"/>
              <w:numPr>
                <w:ilvl w:val="0"/>
                <w:numId w:val="43"/>
              </w:numPr>
              <w:spacing w:before="60"/>
              <w:jc w:val="both"/>
              <w:rPr>
                <w:rFonts w:asciiTheme="minorHAnsi" w:hAnsiTheme="minorHAnsi" w:cstheme="minorHAnsi"/>
                <w:color w:val="002060"/>
                <w:lang w:val="ro-RO"/>
              </w:rPr>
            </w:pPr>
            <w:r w:rsidRPr="00AB639A">
              <w:rPr>
                <w:rFonts w:asciiTheme="minorHAnsi" w:hAnsiTheme="minorHAnsi" w:cstheme="minorHAnsi"/>
                <w:color w:val="002060"/>
                <w:lang w:val="ro-RO"/>
              </w:rPr>
              <w:lastRenderedPageBreak/>
              <w:t xml:space="preserve">Evitarea grupării excesive a luminii (iluminarea doar a zonelor în care este cu adevărat necesar); </w:t>
            </w:r>
          </w:p>
          <w:p w14:paraId="62FE6AFC" w14:textId="77777777" w:rsidR="001D5042" w:rsidRPr="00AB639A" w:rsidRDefault="001D5042" w:rsidP="00182E80">
            <w:pPr>
              <w:pStyle w:val="Default"/>
              <w:numPr>
                <w:ilvl w:val="0"/>
                <w:numId w:val="43"/>
              </w:numPr>
              <w:spacing w:before="60"/>
              <w:jc w:val="both"/>
              <w:rPr>
                <w:rFonts w:asciiTheme="minorHAnsi" w:hAnsiTheme="minorHAnsi" w:cstheme="minorHAnsi"/>
                <w:color w:val="002060"/>
                <w:lang w:val="ro-RO"/>
              </w:rPr>
            </w:pPr>
            <w:r w:rsidRPr="00AB639A">
              <w:rPr>
                <w:rFonts w:asciiTheme="minorHAnsi" w:hAnsiTheme="minorHAnsi" w:cstheme="minorHAnsi"/>
                <w:color w:val="002060"/>
                <w:lang w:val="ro-RO"/>
              </w:rPr>
              <w:t xml:space="preserve">Reducerea duratei de iluminare (utilizarea temporizatoarelor, a senzorilor de mișcare, iluminare adaptivă care estompează sau stingă luminile când nu mai sunt necesare etc); </w:t>
            </w:r>
          </w:p>
          <w:p w14:paraId="555B3929" w14:textId="77777777" w:rsidR="001D5042" w:rsidRPr="00AB639A" w:rsidRDefault="001D5042" w:rsidP="00182E80">
            <w:pPr>
              <w:pStyle w:val="Default"/>
              <w:numPr>
                <w:ilvl w:val="0"/>
                <w:numId w:val="43"/>
              </w:numPr>
              <w:spacing w:before="60"/>
              <w:jc w:val="both"/>
              <w:rPr>
                <w:rFonts w:asciiTheme="minorHAnsi" w:hAnsiTheme="minorHAnsi" w:cstheme="minorHAnsi"/>
                <w:color w:val="002060"/>
                <w:lang w:val="ro-RO"/>
              </w:rPr>
            </w:pPr>
            <w:r w:rsidRPr="00AB639A">
              <w:rPr>
                <w:rFonts w:asciiTheme="minorHAnsi" w:hAnsiTheme="minorHAnsi" w:cstheme="minorHAnsi"/>
                <w:color w:val="002060"/>
                <w:lang w:val="ro-RO"/>
              </w:rPr>
              <w:t xml:space="preserve">Prevederea de surse de iluminat cu lumină caldă, fără culoarea albastră (temperatura culorii să nu depășească 3000 Kelvin), pentru protecția faunei sălbatice. </w:t>
            </w:r>
          </w:p>
          <w:p w14:paraId="27ACBE27" w14:textId="77777777" w:rsidR="001D5042" w:rsidRPr="00AB639A" w:rsidRDefault="001D5042" w:rsidP="00AB639A">
            <w:pPr>
              <w:pStyle w:val="Default"/>
              <w:spacing w:before="60"/>
              <w:jc w:val="both"/>
              <w:rPr>
                <w:rFonts w:asciiTheme="minorHAnsi" w:hAnsiTheme="minorHAnsi" w:cstheme="minorHAnsi"/>
                <w:color w:val="002060"/>
                <w:lang w:val="ro-RO"/>
              </w:rPr>
            </w:pPr>
          </w:p>
          <w:p w14:paraId="290792FF" w14:textId="70A8AB3B" w:rsidR="001D5042" w:rsidRPr="00AB639A" w:rsidRDefault="001D5042" w:rsidP="00182E80">
            <w:pPr>
              <w:pStyle w:val="Default"/>
              <w:numPr>
                <w:ilvl w:val="0"/>
                <w:numId w:val="44"/>
              </w:numPr>
              <w:spacing w:before="60"/>
              <w:jc w:val="both"/>
              <w:rPr>
                <w:rFonts w:asciiTheme="minorHAnsi" w:hAnsiTheme="minorHAnsi" w:cstheme="minorHAnsi"/>
                <w:color w:val="002060"/>
                <w:lang w:val="ro-RO"/>
              </w:rPr>
            </w:pPr>
            <w:r w:rsidRPr="00AB639A">
              <w:rPr>
                <w:rFonts w:asciiTheme="minorHAnsi" w:hAnsiTheme="minorHAnsi" w:cstheme="minorHAnsi"/>
                <w:color w:val="002060"/>
                <w:lang w:val="ro-RO"/>
              </w:rPr>
              <w:t xml:space="preserve">Proiectul aplică toate măsurile de protecție a speciilor nocturne în contextul proiecției biodiversității – 1 punct; </w:t>
            </w:r>
          </w:p>
          <w:p w14:paraId="12BFE708" w14:textId="1C593140" w:rsidR="001D5042" w:rsidRPr="00AB639A" w:rsidRDefault="001D5042" w:rsidP="00182E80">
            <w:pPr>
              <w:pStyle w:val="Default"/>
              <w:numPr>
                <w:ilvl w:val="0"/>
                <w:numId w:val="44"/>
              </w:numPr>
              <w:spacing w:before="60"/>
              <w:jc w:val="both"/>
              <w:rPr>
                <w:rFonts w:asciiTheme="minorHAnsi" w:hAnsiTheme="minorHAnsi" w:cstheme="minorHAnsi"/>
                <w:color w:val="002060"/>
                <w:lang w:val="ro-RO"/>
              </w:rPr>
            </w:pPr>
            <w:r w:rsidRPr="00AB639A">
              <w:rPr>
                <w:rFonts w:asciiTheme="minorHAnsi" w:hAnsiTheme="minorHAnsi" w:cstheme="minorHAnsi"/>
                <w:color w:val="002060"/>
                <w:lang w:val="ro-RO"/>
              </w:rPr>
              <w:t xml:space="preserve">Proiectul nu aplica toate măsurile de protecție a speciilor nocturne în contextul proiecției biodiversității – 0 puncte. </w:t>
            </w:r>
          </w:p>
        </w:tc>
        <w:tc>
          <w:tcPr>
            <w:tcW w:w="4846" w:type="dxa"/>
            <w:shd w:val="clear" w:color="auto" w:fill="auto"/>
          </w:tcPr>
          <w:p w14:paraId="670EE04A" w14:textId="77777777" w:rsidR="001D5042" w:rsidRPr="00AB639A" w:rsidRDefault="001D5042" w:rsidP="00AB639A">
            <w:pPr>
              <w:spacing w:before="60"/>
              <w:jc w:val="both"/>
              <w:rPr>
                <w:rFonts w:cstheme="minorHAnsi"/>
                <w:color w:val="002060"/>
                <w:sz w:val="24"/>
                <w:szCs w:val="24"/>
              </w:rPr>
            </w:pPr>
          </w:p>
        </w:tc>
        <w:tc>
          <w:tcPr>
            <w:tcW w:w="1375" w:type="dxa"/>
            <w:vAlign w:val="center"/>
          </w:tcPr>
          <w:p w14:paraId="40BF748A" w14:textId="6E072E7F" w:rsidR="001D5042" w:rsidRPr="00AB639A" w:rsidRDefault="001D5042" w:rsidP="00AB639A">
            <w:pPr>
              <w:spacing w:before="60"/>
              <w:jc w:val="center"/>
              <w:rPr>
                <w:rFonts w:cstheme="minorHAnsi"/>
                <w:color w:val="002060"/>
                <w:sz w:val="24"/>
                <w:szCs w:val="24"/>
              </w:rPr>
            </w:pPr>
            <w:r w:rsidRPr="00AB639A">
              <w:rPr>
                <w:rFonts w:cstheme="minorHAnsi"/>
                <w:color w:val="002060"/>
                <w:sz w:val="24"/>
                <w:szCs w:val="24"/>
              </w:rPr>
              <w:t>1</w:t>
            </w:r>
          </w:p>
        </w:tc>
        <w:tc>
          <w:tcPr>
            <w:tcW w:w="1299" w:type="dxa"/>
          </w:tcPr>
          <w:p w14:paraId="0BE69D11" w14:textId="77777777" w:rsidR="001D5042" w:rsidRPr="00AB639A" w:rsidRDefault="001D5042" w:rsidP="00AB639A">
            <w:pPr>
              <w:spacing w:before="60"/>
              <w:jc w:val="center"/>
              <w:rPr>
                <w:rFonts w:cstheme="minorHAnsi"/>
                <w:b/>
                <w:bCs/>
                <w:color w:val="002060"/>
                <w:sz w:val="24"/>
                <w:szCs w:val="24"/>
              </w:rPr>
            </w:pPr>
          </w:p>
        </w:tc>
      </w:tr>
      <w:tr w:rsidR="001D5042" w:rsidRPr="00AB639A" w14:paraId="4CC4F547" w14:textId="77777777" w:rsidTr="00434DF6">
        <w:tc>
          <w:tcPr>
            <w:tcW w:w="13401" w:type="dxa"/>
            <w:gridSpan w:val="2"/>
            <w:shd w:val="clear" w:color="auto" w:fill="FBE4D5" w:themeFill="accent2" w:themeFillTint="33"/>
            <w:vAlign w:val="center"/>
          </w:tcPr>
          <w:p w14:paraId="2B396619" w14:textId="46E43086" w:rsidR="001D5042" w:rsidRPr="00AB639A" w:rsidRDefault="001D5042" w:rsidP="00AB639A">
            <w:pPr>
              <w:spacing w:before="60"/>
              <w:jc w:val="both"/>
              <w:rPr>
                <w:rFonts w:eastAsia="Times New Roman" w:cstheme="minorHAnsi"/>
                <w:color w:val="002060"/>
                <w:sz w:val="24"/>
                <w:szCs w:val="24"/>
                <w:lang w:eastAsia="ro-RO"/>
              </w:rPr>
            </w:pPr>
            <w:bookmarkStart w:id="11" w:name="RANGE!A28"/>
            <w:r w:rsidRPr="00AB639A">
              <w:rPr>
                <w:rFonts w:eastAsia="Times New Roman" w:cstheme="minorHAnsi"/>
                <w:b/>
                <w:bCs/>
                <w:color w:val="002060"/>
                <w:sz w:val="24"/>
                <w:szCs w:val="24"/>
                <w:lang w:eastAsia="ro-RO"/>
              </w:rPr>
              <w:t xml:space="preserve">7. Operaționalizarea, sustenabilitatea </w:t>
            </w:r>
            <w:bookmarkEnd w:id="11"/>
            <w:r w:rsidRPr="00AB639A">
              <w:rPr>
                <w:rFonts w:eastAsia="Times New Roman" w:cstheme="minorHAnsi"/>
                <w:b/>
                <w:bCs/>
                <w:color w:val="002060"/>
                <w:sz w:val="24"/>
                <w:szCs w:val="24"/>
                <w:lang w:eastAsia="ro-RO"/>
              </w:rPr>
              <w:t xml:space="preserve">și </w:t>
            </w:r>
            <w:r w:rsidRPr="00AB639A">
              <w:rPr>
                <w:rFonts w:cstheme="minorHAnsi"/>
                <w:b/>
                <w:bCs/>
                <w:color w:val="002060"/>
                <w:sz w:val="24"/>
                <w:szCs w:val="24"/>
              </w:rPr>
              <w:t>impactul investiției</w:t>
            </w:r>
          </w:p>
        </w:tc>
        <w:tc>
          <w:tcPr>
            <w:tcW w:w="4846" w:type="dxa"/>
            <w:shd w:val="clear" w:color="auto" w:fill="FBE4D5" w:themeFill="accent2" w:themeFillTint="33"/>
            <w:vAlign w:val="center"/>
          </w:tcPr>
          <w:p w14:paraId="540EA20D" w14:textId="4A6E2CFD" w:rsidR="001D5042" w:rsidRPr="00AB639A" w:rsidRDefault="001D5042" w:rsidP="00AB639A">
            <w:pPr>
              <w:spacing w:before="60"/>
              <w:jc w:val="both"/>
              <w:rPr>
                <w:rFonts w:eastAsia="Times New Roman" w:cstheme="minorHAnsi"/>
                <w:color w:val="002060"/>
                <w:sz w:val="24"/>
                <w:szCs w:val="24"/>
                <w:lang w:eastAsia="ro-RO"/>
              </w:rPr>
            </w:pPr>
          </w:p>
        </w:tc>
        <w:tc>
          <w:tcPr>
            <w:tcW w:w="1375" w:type="dxa"/>
            <w:shd w:val="clear" w:color="auto" w:fill="FBE4D5" w:themeFill="accent2" w:themeFillTint="33"/>
            <w:vAlign w:val="center"/>
          </w:tcPr>
          <w:p w14:paraId="56DBB58C" w14:textId="74E9AFE3" w:rsidR="001D5042" w:rsidRPr="00AB639A" w:rsidRDefault="001D5042" w:rsidP="00AB639A">
            <w:pPr>
              <w:spacing w:before="60"/>
              <w:jc w:val="center"/>
              <w:rPr>
                <w:rFonts w:cstheme="minorHAnsi"/>
                <w:b/>
                <w:bCs/>
                <w:color w:val="002060"/>
                <w:sz w:val="24"/>
                <w:szCs w:val="24"/>
              </w:rPr>
            </w:pPr>
            <w:r w:rsidRPr="00AB639A">
              <w:rPr>
                <w:rFonts w:cstheme="minorHAnsi"/>
                <w:b/>
                <w:bCs/>
                <w:color w:val="002060"/>
                <w:sz w:val="24"/>
                <w:szCs w:val="24"/>
              </w:rPr>
              <w:t>9</w:t>
            </w:r>
          </w:p>
        </w:tc>
        <w:tc>
          <w:tcPr>
            <w:tcW w:w="1299" w:type="dxa"/>
            <w:shd w:val="clear" w:color="auto" w:fill="FBE4D5" w:themeFill="accent2" w:themeFillTint="33"/>
            <w:vAlign w:val="center"/>
          </w:tcPr>
          <w:p w14:paraId="506BA5D0" w14:textId="55A06DF9" w:rsidR="001D5042" w:rsidRPr="00AB639A" w:rsidRDefault="001D5042" w:rsidP="00AB639A">
            <w:pPr>
              <w:spacing w:before="60"/>
              <w:jc w:val="center"/>
              <w:rPr>
                <w:rFonts w:cstheme="minorHAnsi"/>
                <w:b/>
                <w:bCs/>
                <w:color w:val="002060"/>
                <w:sz w:val="24"/>
                <w:szCs w:val="24"/>
              </w:rPr>
            </w:pPr>
            <w:r w:rsidRPr="00AB639A">
              <w:rPr>
                <w:rFonts w:cstheme="minorHAnsi"/>
                <w:b/>
                <w:bCs/>
                <w:color w:val="002060"/>
                <w:sz w:val="24"/>
                <w:szCs w:val="24"/>
              </w:rPr>
              <w:t>6</w:t>
            </w:r>
          </w:p>
        </w:tc>
      </w:tr>
      <w:tr w:rsidR="001D5042" w:rsidRPr="00AB639A" w14:paraId="20F9203B" w14:textId="77777777" w:rsidTr="007C26F4">
        <w:tc>
          <w:tcPr>
            <w:tcW w:w="4673" w:type="dxa"/>
            <w:shd w:val="clear" w:color="auto" w:fill="auto"/>
          </w:tcPr>
          <w:p w14:paraId="5C4221C2" w14:textId="0E18E4B2" w:rsidR="001D5042" w:rsidRPr="00AB639A" w:rsidRDefault="001D5042" w:rsidP="00AB639A">
            <w:pPr>
              <w:spacing w:before="60"/>
              <w:jc w:val="both"/>
              <w:rPr>
                <w:rFonts w:eastAsia="Times New Roman" w:cstheme="minorHAnsi"/>
                <w:color w:val="002060"/>
                <w:sz w:val="24"/>
                <w:szCs w:val="24"/>
                <w:lang w:eastAsia="ro-RO"/>
              </w:rPr>
            </w:pPr>
            <w:r w:rsidRPr="00AB639A">
              <w:rPr>
                <w:rFonts w:cstheme="minorHAnsi"/>
                <w:color w:val="002060"/>
                <w:sz w:val="24"/>
                <w:szCs w:val="24"/>
              </w:rPr>
              <w:t>7.1. Măsuri avute în vedere pentru asigurarea operaționalizării, sustenabilității și impactul investiției timp de 5 ani de la finalizarea proiectului</w:t>
            </w:r>
          </w:p>
        </w:tc>
        <w:tc>
          <w:tcPr>
            <w:tcW w:w="8728" w:type="dxa"/>
            <w:shd w:val="clear" w:color="auto" w:fill="auto"/>
          </w:tcPr>
          <w:p w14:paraId="35A762CC" w14:textId="77777777" w:rsidR="001D5042" w:rsidRPr="00AB639A" w:rsidRDefault="001D5042" w:rsidP="00182E80">
            <w:pPr>
              <w:pStyle w:val="ListParagraph"/>
              <w:numPr>
                <w:ilvl w:val="0"/>
                <w:numId w:val="16"/>
              </w:numPr>
              <w:spacing w:before="60"/>
              <w:contextualSpacing w:val="0"/>
              <w:jc w:val="both"/>
              <w:rPr>
                <w:rFonts w:cstheme="minorHAnsi"/>
                <w:color w:val="002060"/>
                <w:sz w:val="24"/>
                <w:szCs w:val="24"/>
              </w:rPr>
            </w:pPr>
            <w:r w:rsidRPr="00AB639A">
              <w:rPr>
                <w:rFonts w:cstheme="minorHAnsi"/>
                <w:color w:val="002060"/>
                <w:sz w:val="24"/>
                <w:szCs w:val="24"/>
              </w:rPr>
              <w:t>În cererea de finanțare  sunt prezentate concret sursele de finanțare ulterioare pentru asigurarea sustenabilității proiectului. – 3 puncte</w:t>
            </w:r>
          </w:p>
          <w:p w14:paraId="718606B2" w14:textId="77777777" w:rsidR="001D5042" w:rsidRPr="00AB639A" w:rsidRDefault="001D5042" w:rsidP="00182E80">
            <w:pPr>
              <w:pStyle w:val="ListParagraph"/>
              <w:numPr>
                <w:ilvl w:val="0"/>
                <w:numId w:val="16"/>
              </w:numPr>
              <w:spacing w:before="60"/>
              <w:contextualSpacing w:val="0"/>
              <w:jc w:val="both"/>
              <w:rPr>
                <w:rFonts w:cstheme="minorHAnsi"/>
                <w:color w:val="002060"/>
                <w:sz w:val="24"/>
                <w:szCs w:val="24"/>
              </w:rPr>
            </w:pPr>
            <w:r w:rsidRPr="00AB639A">
              <w:rPr>
                <w:rFonts w:cstheme="minorHAnsi"/>
                <w:color w:val="002060"/>
                <w:sz w:val="24"/>
                <w:szCs w:val="24"/>
              </w:rPr>
              <w:t>În cererea de finanțare sunt prezentate parțial sursele de finanțare ulterioare pentru asigurarea sustenabilității proiectului. – 1 punct</w:t>
            </w:r>
          </w:p>
          <w:p w14:paraId="7015E8A3" w14:textId="0A5B443E" w:rsidR="001D5042" w:rsidRPr="00AB639A" w:rsidRDefault="001D5042" w:rsidP="00182E80">
            <w:pPr>
              <w:pStyle w:val="ListParagraph"/>
              <w:numPr>
                <w:ilvl w:val="0"/>
                <w:numId w:val="16"/>
              </w:numPr>
              <w:spacing w:before="60"/>
              <w:contextualSpacing w:val="0"/>
              <w:jc w:val="both"/>
              <w:rPr>
                <w:rFonts w:cstheme="minorHAnsi"/>
                <w:color w:val="002060"/>
                <w:sz w:val="24"/>
                <w:szCs w:val="24"/>
              </w:rPr>
            </w:pPr>
            <w:r w:rsidRPr="00AB639A">
              <w:rPr>
                <w:rFonts w:cstheme="minorHAnsi"/>
                <w:color w:val="002060"/>
                <w:sz w:val="24"/>
                <w:szCs w:val="24"/>
              </w:rPr>
              <w:t>În cererea de finanțare NU sunt prezentate sursele de finanțare ulterioare pentru asigurarea sustenabilității proiectului. – 0 puncte</w:t>
            </w:r>
          </w:p>
        </w:tc>
        <w:tc>
          <w:tcPr>
            <w:tcW w:w="4846" w:type="dxa"/>
            <w:shd w:val="clear" w:color="auto" w:fill="auto"/>
          </w:tcPr>
          <w:p w14:paraId="571B0250" w14:textId="34C3DF6C" w:rsidR="001D5042" w:rsidRPr="00AB639A" w:rsidRDefault="001D5042" w:rsidP="00AB639A">
            <w:pPr>
              <w:spacing w:before="60"/>
              <w:jc w:val="both"/>
              <w:rPr>
                <w:rFonts w:cstheme="minorHAnsi"/>
                <w:color w:val="002060"/>
                <w:sz w:val="24"/>
                <w:szCs w:val="24"/>
              </w:rPr>
            </w:pPr>
            <w:r w:rsidRPr="00AB639A">
              <w:rPr>
                <w:rFonts w:cstheme="minorHAnsi"/>
                <w:color w:val="002060"/>
                <w:sz w:val="24"/>
                <w:szCs w:val="24"/>
              </w:rPr>
              <w:t xml:space="preserve">Cererea de finanțare: Secțiunea: </w:t>
            </w:r>
          </w:p>
          <w:p w14:paraId="138ABB44" w14:textId="223DB484" w:rsidR="001D5042" w:rsidRPr="00AB639A" w:rsidRDefault="001D5042" w:rsidP="00182E80">
            <w:pPr>
              <w:pStyle w:val="ListParagraph"/>
              <w:numPr>
                <w:ilvl w:val="0"/>
                <w:numId w:val="14"/>
              </w:numPr>
              <w:spacing w:before="60"/>
              <w:ind w:left="381" w:hanging="381"/>
              <w:contextualSpacing w:val="0"/>
              <w:jc w:val="both"/>
              <w:rPr>
                <w:rFonts w:eastAsia="Times New Roman" w:cstheme="minorHAnsi"/>
                <w:color w:val="002060"/>
                <w:sz w:val="24"/>
                <w:szCs w:val="24"/>
                <w:lang w:eastAsia="ro-RO"/>
              </w:rPr>
            </w:pPr>
            <w:r w:rsidRPr="00AB639A">
              <w:rPr>
                <w:rFonts w:cstheme="minorHAnsi"/>
                <w:color w:val="002060"/>
                <w:sz w:val="24"/>
                <w:szCs w:val="24"/>
              </w:rPr>
              <w:t xml:space="preserve">Secțiunile cererii de finanțare </w:t>
            </w:r>
          </w:p>
        </w:tc>
        <w:tc>
          <w:tcPr>
            <w:tcW w:w="1375" w:type="dxa"/>
            <w:vAlign w:val="center"/>
          </w:tcPr>
          <w:p w14:paraId="6F64B62D" w14:textId="53261D06" w:rsidR="001D5042" w:rsidRPr="00AB639A" w:rsidRDefault="001D5042" w:rsidP="00AB639A">
            <w:pPr>
              <w:spacing w:before="60"/>
              <w:jc w:val="center"/>
              <w:rPr>
                <w:rFonts w:cstheme="minorHAnsi"/>
                <w:b/>
                <w:bCs/>
                <w:color w:val="002060"/>
                <w:sz w:val="24"/>
                <w:szCs w:val="24"/>
              </w:rPr>
            </w:pPr>
            <w:r w:rsidRPr="00AB639A">
              <w:rPr>
                <w:rFonts w:cstheme="minorHAnsi"/>
                <w:color w:val="002060"/>
                <w:sz w:val="24"/>
                <w:szCs w:val="24"/>
              </w:rPr>
              <w:t>3</w:t>
            </w:r>
          </w:p>
        </w:tc>
        <w:tc>
          <w:tcPr>
            <w:tcW w:w="1299" w:type="dxa"/>
            <w:vAlign w:val="center"/>
          </w:tcPr>
          <w:p w14:paraId="4C3ED188" w14:textId="36B6A40B" w:rsidR="001D5042" w:rsidRPr="00AB639A" w:rsidRDefault="001D5042" w:rsidP="00AB639A">
            <w:pPr>
              <w:spacing w:before="60"/>
              <w:jc w:val="center"/>
              <w:rPr>
                <w:rFonts w:cstheme="minorHAnsi"/>
                <w:color w:val="002060"/>
                <w:sz w:val="24"/>
                <w:szCs w:val="24"/>
              </w:rPr>
            </w:pPr>
          </w:p>
        </w:tc>
      </w:tr>
      <w:tr w:rsidR="001D5042" w:rsidRPr="00AB639A" w14:paraId="33B8342C" w14:textId="77777777" w:rsidTr="007C26F4">
        <w:tc>
          <w:tcPr>
            <w:tcW w:w="4673" w:type="dxa"/>
            <w:shd w:val="clear" w:color="auto" w:fill="auto"/>
          </w:tcPr>
          <w:p w14:paraId="6C8D0B08" w14:textId="3F224861" w:rsidR="001D5042" w:rsidRPr="00AB639A" w:rsidRDefault="001D5042" w:rsidP="00AB639A">
            <w:pPr>
              <w:spacing w:before="60"/>
              <w:jc w:val="both"/>
              <w:rPr>
                <w:rFonts w:cstheme="minorHAnsi"/>
                <w:color w:val="002060"/>
                <w:sz w:val="24"/>
                <w:szCs w:val="24"/>
              </w:rPr>
            </w:pPr>
            <w:r w:rsidRPr="00AB639A">
              <w:rPr>
                <w:rFonts w:cstheme="minorHAnsi"/>
                <w:color w:val="002060"/>
                <w:sz w:val="24"/>
                <w:szCs w:val="24"/>
              </w:rPr>
              <w:t>7.2 Capacitatea de valorificare a rezultatelor proiectului pentru asigurarea continuității proiectului sau dezvoltarea ulterioară a activității în domeniu;</w:t>
            </w:r>
          </w:p>
        </w:tc>
        <w:tc>
          <w:tcPr>
            <w:tcW w:w="8728" w:type="dxa"/>
            <w:shd w:val="clear" w:color="auto" w:fill="auto"/>
          </w:tcPr>
          <w:p w14:paraId="22791550" w14:textId="77777777" w:rsidR="00182E80" w:rsidRDefault="001D5042" w:rsidP="00182E80">
            <w:pPr>
              <w:pStyle w:val="ListParagraph"/>
              <w:numPr>
                <w:ilvl w:val="0"/>
                <w:numId w:val="80"/>
              </w:numPr>
              <w:spacing w:before="60"/>
              <w:contextualSpacing w:val="0"/>
              <w:jc w:val="both"/>
              <w:rPr>
                <w:rFonts w:cstheme="minorHAnsi"/>
                <w:color w:val="002060"/>
                <w:sz w:val="24"/>
                <w:szCs w:val="24"/>
              </w:rPr>
            </w:pPr>
            <w:r w:rsidRPr="00182E80">
              <w:rPr>
                <w:rFonts w:cstheme="minorHAnsi"/>
                <w:color w:val="002060"/>
                <w:sz w:val="24"/>
                <w:szCs w:val="24"/>
              </w:rPr>
              <w:t>Proiectul are prevăzute acțiuni/ activități transferabile care conduc la sustenabilitatea acestuia precum: crearea de noi parteneriate, implicarea a altor actori interesați, alocarea în buget a unei sume pentru continuarea activității, valorificarea rezultatelor printr-un alt proiect/ alte activități, demararea unor activități care să continue proiectul prezent etc.) – 3 puncte</w:t>
            </w:r>
          </w:p>
          <w:p w14:paraId="79ED15C8" w14:textId="65EF255C" w:rsidR="001D5042" w:rsidRPr="00182E80" w:rsidRDefault="001D5042" w:rsidP="00182E80">
            <w:pPr>
              <w:pStyle w:val="ListParagraph"/>
              <w:numPr>
                <w:ilvl w:val="0"/>
                <w:numId w:val="80"/>
              </w:numPr>
              <w:spacing w:before="60"/>
              <w:contextualSpacing w:val="0"/>
              <w:jc w:val="both"/>
              <w:rPr>
                <w:rFonts w:cstheme="minorHAnsi"/>
                <w:color w:val="002060"/>
                <w:sz w:val="24"/>
                <w:szCs w:val="24"/>
              </w:rPr>
            </w:pPr>
            <w:r w:rsidRPr="00182E80">
              <w:rPr>
                <w:rFonts w:cstheme="minorHAnsi"/>
                <w:color w:val="002060"/>
                <w:sz w:val="24"/>
                <w:szCs w:val="24"/>
              </w:rPr>
              <w:t>Proiectul NU are prevăzute acțiuni/ activități transferabile care conduc la sustenabilitatea acestuia precum: crearea de noi parteneriate, implicarea a altor actori interesați, alocarea în buget a unei sume pentru continuarea activității, valorificarea rezultatelor printr-un alt proiect/ alte activități, demararea unor activități care să continue proiectul prezent etc.) – 0 puncte</w:t>
            </w:r>
          </w:p>
        </w:tc>
        <w:tc>
          <w:tcPr>
            <w:tcW w:w="4846" w:type="dxa"/>
            <w:shd w:val="clear" w:color="auto" w:fill="auto"/>
          </w:tcPr>
          <w:p w14:paraId="1775416B" w14:textId="7B5A868E" w:rsidR="001D5042" w:rsidRPr="00AB639A" w:rsidRDefault="001D5042" w:rsidP="00AB639A">
            <w:pPr>
              <w:spacing w:before="60"/>
              <w:jc w:val="both"/>
              <w:rPr>
                <w:rFonts w:cstheme="minorHAnsi"/>
                <w:color w:val="002060"/>
                <w:sz w:val="24"/>
                <w:szCs w:val="24"/>
              </w:rPr>
            </w:pPr>
            <w:r w:rsidRPr="00AB639A">
              <w:rPr>
                <w:rFonts w:cstheme="minorHAnsi"/>
                <w:color w:val="002060"/>
                <w:sz w:val="24"/>
                <w:szCs w:val="24"/>
              </w:rPr>
              <w:t xml:space="preserve">Cererea de finanțare: Secțiunea: </w:t>
            </w:r>
          </w:p>
          <w:p w14:paraId="17699ECE" w14:textId="11DF6BB3" w:rsidR="001D5042" w:rsidRPr="00AB639A" w:rsidRDefault="001D5042" w:rsidP="00182E80">
            <w:pPr>
              <w:pStyle w:val="ListParagraph"/>
              <w:numPr>
                <w:ilvl w:val="0"/>
                <w:numId w:val="14"/>
              </w:numPr>
              <w:spacing w:before="60"/>
              <w:ind w:left="381" w:hanging="381"/>
              <w:contextualSpacing w:val="0"/>
              <w:jc w:val="both"/>
              <w:rPr>
                <w:rFonts w:cstheme="minorHAnsi"/>
                <w:color w:val="002060"/>
                <w:sz w:val="24"/>
                <w:szCs w:val="24"/>
              </w:rPr>
            </w:pPr>
            <w:r w:rsidRPr="00AB639A">
              <w:rPr>
                <w:rFonts w:cstheme="minorHAnsi"/>
                <w:color w:val="002060"/>
                <w:sz w:val="24"/>
                <w:szCs w:val="24"/>
              </w:rPr>
              <w:t>Secțiunile cererii de finanțare</w:t>
            </w:r>
          </w:p>
        </w:tc>
        <w:tc>
          <w:tcPr>
            <w:tcW w:w="1375" w:type="dxa"/>
            <w:vAlign w:val="center"/>
          </w:tcPr>
          <w:p w14:paraId="49FE1622" w14:textId="48F745D3" w:rsidR="001D5042" w:rsidRPr="00AB639A" w:rsidRDefault="001D5042" w:rsidP="00AB639A">
            <w:pPr>
              <w:spacing w:before="60"/>
              <w:jc w:val="center"/>
              <w:rPr>
                <w:rFonts w:cstheme="minorHAnsi"/>
                <w:color w:val="002060"/>
                <w:sz w:val="24"/>
                <w:szCs w:val="24"/>
              </w:rPr>
            </w:pPr>
            <w:r w:rsidRPr="00AB639A">
              <w:rPr>
                <w:rFonts w:cstheme="minorHAnsi"/>
                <w:color w:val="002060"/>
                <w:sz w:val="24"/>
                <w:szCs w:val="24"/>
              </w:rPr>
              <w:t>3</w:t>
            </w:r>
          </w:p>
        </w:tc>
        <w:tc>
          <w:tcPr>
            <w:tcW w:w="1299" w:type="dxa"/>
            <w:vAlign w:val="center"/>
          </w:tcPr>
          <w:p w14:paraId="33A3F344" w14:textId="77777777" w:rsidR="001D5042" w:rsidRPr="00AB639A" w:rsidRDefault="001D5042" w:rsidP="00AB639A">
            <w:pPr>
              <w:spacing w:before="60"/>
              <w:jc w:val="center"/>
              <w:rPr>
                <w:rFonts w:cstheme="minorHAnsi"/>
                <w:color w:val="002060"/>
                <w:sz w:val="24"/>
                <w:szCs w:val="24"/>
              </w:rPr>
            </w:pPr>
          </w:p>
        </w:tc>
      </w:tr>
      <w:tr w:rsidR="001D5042" w:rsidRPr="00AB639A" w14:paraId="00E4634E" w14:textId="77777777" w:rsidTr="007C26F4">
        <w:tc>
          <w:tcPr>
            <w:tcW w:w="4673" w:type="dxa"/>
            <w:shd w:val="clear" w:color="auto" w:fill="auto"/>
          </w:tcPr>
          <w:p w14:paraId="724739C0" w14:textId="64219DCF" w:rsidR="001D5042" w:rsidRPr="00AB639A" w:rsidRDefault="001D5042" w:rsidP="00AB639A">
            <w:pPr>
              <w:spacing w:before="60"/>
              <w:jc w:val="both"/>
              <w:rPr>
                <w:rFonts w:eastAsia="Times New Roman" w:cstheme="minorHAnsi"/>
                <w:color w:val="002060"/>
                <w:sz w:val="24"/>
                <w:szCs w:val="24"/>
                <w:lang w:eastAsia="ro-RO"/>
              </w:rPr>
            </w:pPr>
            <w:r w:rsidRPr="00AB639A">
              <w:rPr>
                <w:rFonts w:cstheme="minorHAnsi"/>
                <w:color w:val="002060"/>
                <w:sz w:val="24"/>
                <w:szCs w:val="24"/>
              </w:rPr>
              <w:t xml:space="preserve">7.3. Contribuția proiectului la dezvoltarea cercetării in domeniul sănătate </w:t>
            </w:r>
          </w:p>
        </w:tc>
        <w:tc>
          <w:tcPr>
            <w:tcW w:w="8728" w:type="dxa"/>
            <w:shd w:val="clear" w:color="auto" w:fill="auto"/>
          </w:tcPr>
          <w:p w14:paraId="1A622223" w14:textId="77777777" w:rsidR="00182E80" w:rsidRDefault="001D5042" w:rsidP="00182E80">
            <w:pPr>
              <w:pStyle w:val="ListParagraph"/>
              <w:numPr>
                <w:ilvl w:val="0"/>
                <w:numId w:val="81"/>
              </w:numPr>
              <w:spacing w:before="60"/>
              <w:contextualSpacing w:val="0"/>
              <w:jc w:val="both"/>
              <w:rPr>
                <w:rFonts w:cstheme="minorHAnsi"/>
                <w:color w:val="002060"/>
                <w:sz w:val="24"/>
                <w:szCs w:val="24"/>
              </w:rPr>
            </w:pPr>
            <w:r w:rsidRPr="00182E80">
              <w:rPr>
                <w:rFonts w:cstheme="minorHAnsi"/>
                <w:color w:val="002060"/>
                <w:sz w:val="24"/>
                <w:szCs w:val="24"/>
              </w:rPr>
              <w:t>Este descrisă contribuția proiectului și impactul la dezvoltarea cercetării în domeniul sănătate – 3 puncte;</w:t>
            </w:r>
          </w:p>
          <w:p w14:paraId="317F6BD1" w14:textId="472FB604" w:rsidR="001D5042" w:rsidRPr="00182E80" w:rsidRDefault="001D5042" w:rsidP="00AB639A">
            <w:pPr>
              <w:pStyle w:val="ListParagraph"/>
              <w:numPr>
                <w:ilvl w:val="0"/>
                <w:numId w:val="81"/>
              </w:numPr>
              <w:spacing w:before="60"/>
              <w:contextualSpacing w:val="0"/>
              <w:jc w:val="both"/>
              <w:rPr>
                <w:rFonts w:cstheme="minorHAnsi"/>
                <w:color w:val="002060"/>
                <w:sz w:val="24"/>
                <w:szCs w:val="24"/>
              </w:rPr>
            </w:pPr>
            <w:r w:rsidRPr="00182E80">
              <w:rPr>
                <w:rFonts w:cstheme="minorHAnsi"/>
                <w:color w:val="002060"/>
                <w:sz w:val="24"/>
                <w:szCs w:val="24"/>
              </w:rPr>
              <w:t>NU este descrisă contribuția proiectului și impactul la dezvoltarea cercetării in domeniul sănătate</w:t>
            </w:r>
            <w:r w:rsidR="00AB639A" w:rsidRPr="00182E80">
              <w:rPr>
                <w:rFonts w:cstheme="minorHAnsi"/>
                <w:color w:val="002060"/>
                <w:sz w:val="24"/>
                <w:szCs w:val="24"/>
              </w:rPr>
              <w:t xml:space="preserve"> </w:t>
            </w:r>
            <w:r w:rsidRPr="00182E80">
              <w:rPr>
                <w:rFonts w:cstheme="minorHAnsi"/>
                <w:color w:val="002060"/>
                <w:sz w:val="24"/>
                <w:szCs w:val="24"/>
              </w:rPr>
              <w:t>– 0 puncte.</w:t>
            </w:r>
          </w:p>
        </w:tc>
        <w:tc>
          <w:tcPr>
            <w:tcW w:w="4846" w:type="dxa"/>
            <w:shd w:val="clear" w:color="auto" w:fill="auto"/>
          </w:tcPr>
          <w:p w14:paraId="4C61B69D" w14:textId="4109D4E5" w:rsidR="001D5042" w:rsidRPr="00AB639A" w:rsidRDefault="001D5042" w:rsidP="00AB639A">
            <w:pPr>
              <w:spacing w:before="60"/>
              <w:jc w:val="both"/>
              <w:rPr>
                <w:rFonts w:cstheme="minorHAnsi"/>
                <w:color w:val="002060"/>
                <w:sz w:val="24"/>
                <w:szCs w:val="24"/>
              </w:rPr>
            </w:pPr>
            <w:r w:rsidRPr="00AB639A">
              <w:rPr>
                <w:rFonts w:cstheme="minorHAnsi"/>
                <w:color w:val="002060"/>
                <w:sz w:val="24"/>
                <w:szCs w:val="24"/>
              </w:rPr>
              <w:t xml:space="preserve">Cererea de finanțare: Secțiunea: </w:t>
            </w:r>
          </w:p>
          <w:p w14:paraId="00580E84" w14:textId="7308C7B8" w:rsidR="001D5042" w:rsidRPr="00AB639A" w:rsidRDefault="001D5042" w:rsidP="00182E80">
            <w:pPr>
              <w:pStyle w:val="ListParagraph"/>
              <w:numPr>
                <w:ilvl w:val="0"/>
                <w:numId w:val="14"/>
              </w:numPr>
              <w:spacing w:before="60"/>
              <w:ind w:left="381" w:hanging="381"/>
              <w:contextualSpacing w:val="0"/>
              <w:jc w:val="both"/>
              <w:rPr>
                <w:rFonts w:eastAsia="Times New Roman" w:cstheme="minorHAnsi"/>
                <w:color w:val="002060"/>
                <w:sz w:val="24"/>
                <w:szCs w:val="24"/>
                <w:lang w:eastAsia="ro-RO"/>
              </w:rPr>
            </w:pPr>
            <w:r w:rsidRPr="00AB639A">
              <w:rPr>
                <w:rFonts w:cstheme="minorHAnsi"/>
                <w:color w:val="002060"/>
                <w:sz w:val="24"/>
                <w:szCs w:val="24"/>
              </w:rPr>
              <w:t>Secțiunile cererii de finanțare</w:t>
            </w:r>
          </w:p>
        </w:tc>
        <w:tc>
          <w:tcPr>
            <w:tcW w:w="1375" w:type="dxa"/>
            <w:vAlign w:val="center"/>
          </w:tcPr>
          <w:p w14:paraId="7A829880" w14:textId="54E83E24" w:rsidR="001D5042" w:rsidRPr="00AB639A" w:rsidRDefault="001D5042" w:rsidP="00AB639A">
            <w:pPr>
              <w:spacing w:before="60"/>
              <w:jc w:val="center"/>
              <w:rPr>
                <w:rFonts w:cstheme="minorHAnsi"/>
                <w:color w:val="002060"/>
                <w:sz w:val="24"/>
                <w:szCs w:val="24"/>
              </w:rPr>
            </w:pPr>
            <w:r w:rsidRPr="00AB639A">
              <w:rPr>
                <w:rFonts w:cstheme="minorHAnsi"/>
                <w:color w:val="002060"/>
                <w:sz w:val="24"/>
                <w:szCs w:val="24"/>
              </w:rPr>
              <w:t>3</w:t>
            </w:r>
          </w:p>
        </w:tc>
        <w:tc>
          <w:tcPr>
            <w:tcW w:w="1299" w:type="dxa"/>
            <w:vAlign w:val="center"/>
          </w:tcPr>
          <w:p w14:paraId="4D318C68" w14:textId="3F91E13B" w:rsidR="001D5042" w:rsidRPr="00AB639A" w:rsidRDefault="001D5042" w:rsidP="00AB639A">
            <w:pPr>
              <w:spacing w:before="60"/>
              <w:jc w:val="center"/>
              <w:rPr>
                <w:rFonts w:cstheme="minorHAnsi"/>
                <w:color w:val="002060"/>
                <w:sz w:val="24"/>
                <w:szCs w:val="24"/>
              </w:rPr>
            </w:pPr>
          </w:p>
        </w:tc>
      </w:tr>
    </w:tbl>
    <w:p w14:paraId="1CBC0AC1" w14:textId="3AF41831" w:rsidR="003B2AC3" w:rsidRDefault="003B2AC3" w:rsidP="00AB639A">
      <w:pPr>
        <w:spacing w:before="60" w:after="0" w:line="240" w:lineRule="auto"/>
        <w:jc w:val="both"/>
        <w:rPr>
          <w:rFonts w:cstheme="minorHAnsi"/>
          <w:b/>
          <w:bCs/>
          <w:color w:val="002060"/>
          <w:sz w:val="24"/>
          <w:szCs w:val="24"/>
        </w:rPr>
      </w:pPr>
      <w:r w:rsidRPr="00AB639A">
        <w:rPr>
          <w:rFonts w:cstheme="minorHAnsi"/>
          <w:b/>
          <w:bCs/>
          <w:color w:val="002060"/>
          <w:sz w:val="24"/>
          <w:szCs w:val="24"/>
        </w:rPr>
        <w:t>Total maxim: 100 de puncte</w:t>
      </w:r>
    </w:p>
    <w:p w14:paraId="17EE13DF" w14:textId="77777777" w:rsidR="00182E80" w:rsidRPr="00AB639A" w:rsidRDefault="00182E80" w:rsidP="00AB639A">
      <w:pPr>
        <w:spacing w:before="60" w:after="0" w:line="240" w:lineRule="auto"/>
        <w:jc w:val="both"/>
        <w:rPr>
          <w:rFonts w:cstheme="minorHAnsi"/>
          <w:b/>
          <w:bCs/>
          <w:color w:val="002060"/>
          <w:sz w:val="24"/>
          <w:szCs w:val="24"/>
        </w:rPr>
      </w:pPr>
    </w:p>
    <w:p w14:paraId="09534AF3" w14:textId="591D80E0" w:rsidR="0009067F" w:rsidRPr="00AB639A" w:rsidRDefault="003B2AC3" w:rsidP="00AB639A">
      <w:pPr>
        <w:spacing w:before="60" w:after="0" w:line="240" w:lineRule="auto"/>
        <w:jc w:val="both"/>
        <w:rPr>
          <w:rFonts w:cstheme="minorHAnsi"/>
          <w:b/>
          <w:bCs/>
          <w:color w:val="002060"/>
          <w:sz w:val="24"/>
          <w:szCs w:val="24"/>
        </w:rPr>
      </w:pPr>
      <w:r w:rsidRPr="00AB639A">
        <w:rPr>
          <w:rFonts w:cstheme="minorHAnsi"/>
          <w:b/>
          <w:bCs/>
          <w:color w:val="002060"/>
          <w:sz w:val="24"/>
          <w:szCs w:val="24"/>
        </w:rPr>
        <w:t>Total minim necesar: 60 de puncte</w:t>
      </w:r>
    </w:p>
    <w:sectPr w:rsidR="0009067F" w:rsidRPr="00AB639A" w:rsidSect="002F4849">
      <w:headerReference w:type="default" r:id="rId8"/>
      <w:footerReference w:type="default" r:id="rId9"/>
      <w:pgSz w:w="23811" w:h="16838" w:orient="landscape" w:code="8"/>
      <w:pgMar w:top="720" w:right="1440" w:bottom="1134"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905CD" w14:textId="77777777" w:rsidR="002F4849" w:rsidRDefault="002F4849" w:rsidP="00A53D2F">
      <w:pPr>
        <w:spacing w:after="0" w:line="240" w:lineRule="auto"/>
      </w:pPr>
      <w:r>
        <w:separator/>
      </w:r>
    </w:p>
  </w:endnote>
  <w:endnote w:type="continuationSeparator" w:id="0">
    <w:p w14:paraId="72721BE8" w14:textId="77777777" w:rsidR="002F4849" w:rsidRDefault="002F4849" w:rsidP="00A53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altName w:val="Wingdings"/>
    <w:panose1 w:val="050401020108070707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 Albertina">
    <w:altName w:val="Cambria"/>
    <w:panose1 w:val="00000000000000000000"/>
    <w:charset w:val="00"/>
    <w:family w:val="roman"/>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4301920"/>
      <w:docPartObj>
        <w:docPartGallery w:val="Page Numbers (Bottom of Page)"/>
        <w:docPartUnique/>
      </w:docPartObj>
    </w:sdtPr>
    <w:sdtEndPr>
      <w:rPr>
        <w:noProof/>
      </w:rPr>
    </w:sdtEndPr>
    <w:sdtContent>
      <w:p w14:paraId="76624A39" w14:textId="40006300" w:rsidR="0070511F" w:rsidRDefault="0070511F">
        <w:pPr>
          <w:pStyle w:val="Footer"/>
          <w:jc w:val="center"/>
        </w:pPr>
        <w:r>
          <w:fldChar w:fldCharType="begin"/>
        </w:r>
        <w:r>
          <w:instrText xml:space="preserve"> PAGE   \* MERGEFORMAT </w:instrText>
        </w:r>
        <w:r>
          <w:fldChar w:fldCharType="separate"/>
        </w:r>
        <w:r w:rsidR="009B3096">
          <w:rPr>
            <w:noProof/>
          </w:rPr>
          <w:t>7</w:t>
        </w:r>
        <w:r>
          <w:rPr>
            <w:noProof/>
          </w:rPr>
          <w:fldChar w:fldCharType="end"/>
        </w:r>
      </w:p>
    </w:sdtContent>
  </w:sdt>
  <w:p w14:paraId="637EC4FB" w14:textId="77777777" w:rsidR="0070511F" w:rsidRDefault="007051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50EE0" w14:textId="77777777" w:rsidR="002F4849" w:rsidRDefault="002F4849" w:rsidP="00A53D2F">
      <w:pPr>
        <w:spacing w:after="0" w:line="240" w:lineRule="auto"/>
      </w:pPr>
      <w:r>
        <w:separator/>
      </w:r>
    </w:p>
  </w:footnote>
  <w:footnote w:type="continuationSeparator" w:id="0">
    <w:p w14:paraId="3E483954" w14:textId="77777777" w:rsidR="002F4849" w:rsidRDefault="002F4849" w:rsidP="00A53D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EC3A4" w14:textId="77777777" w:rsidR="003C4AE3" w:rsidRPr="003C4AE3" w:rsidRDefault="003C4AE3" w:rsidP="003C4AE3">
    <w:pPr>
      <w:spacing w:before="60" w:after="0" w:line="240" w:lineRule="auto"/>
      <w:ind w:right="91"/>
      <w:jc w:val="center"/>
      <w:rPr>
        <w:rFonts w:ascii="Calibri" w:eastAsia="Calibri" w:hAnsi="Calibri" w:cs="Calibri"/>
        <w:b/>
        <w:color w:val="002060"/>
        <w:spacing w:val="-1"/>
        <w:sz w:val="24"/>
        <w:szCs w:val="24"/>
      </w:rPr>
    </w:pPr>
    <w:r w:rsidRPr="003C4AE3">
      <w:rPr>
        <w:rFonts w:ascii="Calibri" w:eastAsia="Calibri" w:hAnsi="Calibri" w:cs="Calibri"/>
        <w:b/>
        <w:color w:val="002060"/>
        <w:spacing w:val="-1"/>
        <w:sz w:val="24"/>
        <w:szCs w:val="24"/>
      </w:rPr>
      <w:t>GHIDUL SOLICITANTULUI</w:t>
    </w:r>
  </w:p>
  <w:p w14:paraId="643442C4" w14:textId="77777777" w:rsidR="003C4AE3" w:rsidRPr="003C4AE3" w:rsidRDefault="003C4AE3" w:rsidP="003C4AE3">
    <w:pPr>
      <w:spacing w:before="60" w:after="0" w:line="240" w:lineRule="auto"/>
      <w:jc w:val="center"/>
      <w:rPr>
        <w:rFonts w:ascii="Calibri" w:eastAsia="Calibri" w:hAnsi="Calibri" w:cs="Calibri"/>
        <w:b/>
        <w:bCs/>
        <w:color w:val="002060"/>
        <w:sz w:val="24"/>
        <w:szCs w:val="24"/>
      </w:rPr>
    </w:pPr>
    <w:bookmarkStart w:id="12" w:name="_Hlk156226400"/>
    <w:r w:rsidRPr="003C4AE3">
      <w:rPr>
        <w:rFonts w:ascii="Calibri" w:eastAsia="Calibri" w:hAnsi="Calibri" w:cs="Calibri"/>
        <w:b/>
        <w:bCs/>
        <w:color w:val="002060"/>
        <w:sz w:val="24"/>
        <w:szCs w:val="24"/>
      </w:rPr>
      <w:t xml:space="preserve">Sprijin pentru implementarea de soluții de cercetare  de importanță strategică în domeniul medical: </w:t>
    </w:r>
  </w:p>
  <w:p w14:paraId="6A2AE5A6" w14:textId="6079D940" w:rsidR="00573527" w:rsidRPr="003C4AE3" w:rsidRDefault="003C4AE3" w:rsidP="003C4AE3">
    <w:pPr>
      <w:spacing w:before="60" w:after="0" w:line="240" w:lineRule="auto"/>
      <w:jc w:val="center"/>
      <w:rPr>
        <w:rFonts w:ascii="Calibri" w:eastAsia="Calibri" w:hAnsi="Calibri" w:cs="Calibri"/>
        <w:b/>
        <w:bCs/>
        <w:i/>
        <w:iCs/>
        <w:color w:val="002060"/>
        <w:sz w:val="24"/>
        <w:szCs w:val="24"/>
      </w:rPr>
    </w:pPr>
    <w:r w:rsidRPr="003C4AE3">
      <w:rPr>
        <w:rFonts w:ascii="Calibri" w:eastAsia="Calibri" w:hAnsi="Calibri" w:cs="Calibri"/>
        <w:b/>
        <w:bCs/>
        <w:color w:val="002060"/>
        <w:sz w:val="24"/>
        <w:szCs w:val="24"/>
      </w:rPr>
      <w:t>genomică; boli netransmisibile (ex. dezvoltarea de soluții de cercetare pentru tratarea cancerelor);  vaccinuri, seruri și alte medicamente biologice</w:t>
    </w:r>
    <w:bookmarkEnd w:id="1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11F52"/>
    <w:multiLevelType w:val="hybridMultilevel"/>
    <w:tmpl w:val="EC96E26A"/>
    <w:lvl w:ilvl="0" w:tplc="79508AEA">
      <w:start w:val="1"/>
      <w:numFmt w:val="lowerLetter"/>
      <w:lvlText w:val="%1)"/>
      <w:lvlJc w:val="left"/>
      <w:pPr>
        <w:ind w:left="360" w:hanging="360"/>
      </w:pPr>
      <w:rPr>
        <w:rFonts w:hint="default"/>
        <w:color w:val="002060"/>
        <w:sz w:val="20"/>
        <w:szCs w:val="2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1DD3821"/>
    <w:multiLevelType w:val="hybridMultilevel"/>
    <w:tmpl w:val="B0869808"/>
    <w:lvl w:ilvl="0" w:tplc="FFFFFFFF">
      <w:start w:val="1"/>
      <w:numFmt w:val="lowerLetter"/>
      <w:lvlText w:val="%1)"/>
      <w:lvlJc w:val="left"/>
      <w:pPr>
        <w:ind w:left="360" w:hanging="360"/>
      </w:pPr>
      <w:rPr>
        <w:rFonts w:hint="default"/>
        <w:b w:val="0"/>
        <w:bCs w:val="0"/>
        <w:caps w:val="0"/>
        <w:strike w:val="0"/>
        <w:dstrike w:val="0"/>
        <w:vanish w:val="0"/>
        <w:color w:val="002060"/>
        <w:sz w:val="24"/>
        <w:szCs w:val="24"/>
        <w:u w:color="002060"/>
        <w:vertAlign w:val="baseline"/>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2856311"/>
    <w:multiLevelType w:val="hybridMultilevel"/>
    <w:tmpl w:val="76F06C7A"/>
    <w:lvl w:ilvl="0" w:tplc="FCAAC168">
      <w:start w:val="1"/>
      <w:numFmt w:val="lowerLetter"/>
      <w:lvlText w:val="%1)"/>
      <w:lvlJc w:val="left"/>
      <w:pPr>
        <w:ind w:left="360" w:hanging="360"/>
      </w:pPr>
      <w:rPr>
        <w:color w:val="002060"/>
        <w:sz w:val="24"/>
        <w:szCs w:val="24"/>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3" w15:restartNumberingAfterBreak="0">
    <w:nsid w:val="033C517F"/>
    <w:multiLevelType w:val="hybridMultilevel"/>
    <w:tmpl w:val="CDC21382"/>
    <w:lvl w:ilvl="0" w:tplc="CFFC91D6">
      <w:start w:val="1"/>
      <w:numFmt w:val="lowerLetter"/>
      <w:lvlText w:val="%1)"/>
      <w:lvlJc w:val="left"/>
      <w:pPr>
        <w:ind w:left="360" w:hanging="360"/>
      </w:pPr>
      <w:rPr>
        <w:rFonts w:hint="default"/>
        <w:caps w:val="0"/>
        <w:strike w:val="0"/>
        <w:dstrike w:val="0"/>
        <w:vanish/>
        <w:color w:val="002060"/>
        <w:sz w:val="16"/>
        <w:vertAlign w:val="baselin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062B593F"/>
    <w:multiLevelType w:val="hybridMultilevel"/>
    <w:tmpl w:val="1E920996"/>
    <w:lvl w:ilvl="0" w:tplc="CFFC91D6">
      <w:start w:val="1"/>
      <w:numFmt w:val="lowerLetter"/>
      <w:lvlText w:val="%1)"/>
      <w:lvlJc w:val="left"/>
      <w:pPr>
        <w:ind w:left="360" w:hanging="360"/>
      </w:pPr>
      <w:rPr>
        <w:rFonts w:hint="default"/>
        <w:caps w:val="0"/>
        <w:strike w:val="0"/>
        <w:dstrike w:val="0"/>
        <w:vanish/>
        <w:color w:val="00206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06F239F"/>
    <w:multiLevelType w:val="hybridMultilevel"/>
    <w:tmpl w:val="DC124FDE"/>
    <w:lvl w:ilvl="0" w:tplc="729A07F6">
      <w:start w:val="1"/>
      <w:numFmt w:val="upperLetter"/>
      <w:lvlText w:val="%1."/>
      <w:lvlJc w:val="left"/>
      <w:pPr>
        <w:ind w:left="360" w:hanging="360"/>
      </w:pPr>
      <w:rPr>
        <w:rFonts w:hint="default"/>
        <w:b/>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93C5AA2"/>
    <w:multiLevelType w:val="hybridMultilevel"/>
    <w:tmpl w:val="618216D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1AF2788C"/>
    <w:multiLevelType w:val="hybridMultilevel"/>
    <w:tmpl w:val="7DE060AC"/>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BC0599D"/>
    <w:multiLevelType w:val="hybridMultilevel"/>
    <w:tmpl w:val="2CFE6A6E"/>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CBC1BFE"/>
    <w:multiLevelType w:val="hybridMultilevel"/>
    <w:tmpl w:val="FBD6FDAA"/>
    <w:lvl w:ilvl="0" w:tplc="28300D48">
      <w:start w:val="1"/>
      <w:numFmt w:val="lowerLetter"/>
      <w:lvlText w:val="%1)"/>
      <w:lvlJc w:val="left"/>
      <w:pPr>
        <w:ind w:left="360" w:hanging="360"/>
      </w:pPr>
      <w:rPr>
        <w:rFonts w:hint="default"/>
        <w:caps w:val="0"/>
        <w:strike w:val="0"/>
        <w:dstrike w:val="0"/>
        <w:vanish w:val="0"/>
        <w:color w:val="002060"/>
        <w:sz w:val="24"/>
        <w:szCs w:val="24"/>
        <w:u w:color="002060"/>
        <w:vertAlign w:val="baseline"/>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1D700D72"/>
    <w:multiLevelType w:val="hybridMultilevel"/>
    <w:tmpl w:val="62F02F7C"/>
    <w:lvl w:ilvl="0" w:tplc="FFFFFFFF">
      <w:start w:val="1"/>
      <w:numFmt w:val="lowerLetter"/>
      <w:lvlText w:val="%1)"/>
      <w:lvlJc w:val="left"/>
      <w:pPr>
        <w:ind w:left="360" w:hanging="360"/>
      </w:pPr>
      <w:rPr>
        <w:rFonts w:hint="default"/>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4EE6F2C"/>
    <w:multiLevelType w:val="hybridMultilevel"/>
    <w:tmpl w:val="78DC35C8"/>
    <w:lvl w:ilvl="0" w:tplc="FFFFFFFF">
      <w:start w:val="1"/>
      <w:numFmt w:val="upperLetter"/>
      <w:lvlText w:val="%1."/>
      <w:lvlJc w:val="left"/>
      <w:pPr>
        <w:ind w:left="360" w:hanging="360"/>
      </w:pPr>
      <w:rPr>
        <w:rFonts w:hint="default"/>
        <w:b/>
        <w:bCs/>
        <w:color w:val="C0000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2C6E2E8E"/>
    <w:multiLevelType w:val="hybridMultilevel"/>
    <w:tmpl w:val="62F02F7C"/>
    <w:lvl w:ilvl="0" w:tplc="FFFFFFFF">
      <w:start w:val="1"/>
      <w:numFmt w:val="lowerLetter"/>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DFA7C59"/>
    <w:multiLevelType w:val="hybridMultilevel"/>
    <w:tmpl w:val="6486DC1E"/>
    <w:lvl w:ilvl="0" w:tplc="FFFFFFFF">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EFD5DBA"/>
    <w:multiLevelType w:val="hybridMultilevel"/>
    <w:tmpl w:val="9C1C6FF2"/>
    <w:lvl w:ilvl="0" w:tplc="29C865FE">
      <w:start w:val="1"/>
      <w:numFmt w:val="lowerLetter"/>
      <w:lvlText w:val="%1)"/>
      <w:lvlJc w:val="left"/>
      <w:pPr>
        <w:ind w:left="360" w:hanging="360"/>
      </w:pPr>
      <w:rPr>
        <w:color w:val="002060"/>
        <w:sz w:val="24"/>
        <w:szCs w:val="24"/>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2F01771F"/>
    <w:multiLevelType w:val="hybridMultilevel"/>
    <w:tmpl w:val="94589324"/>
    <w:lvl w:ilvl="0" w:tplc="CFFC91D6">
      <w:start w:val="1"/>
      <w:numFmt w:val="lowerLetter"/>
      <w:lvlText w:val="%1)"/>
      <w:lvlJc w:val="left"/>
      <w:pPr>
        <w:ind w:left="360" w:hanging="360"/>
      </w:pPr>
      <w:rPr>
        <w:rFonts w:hint="default"/>
        <w:caps w:val="0"/>
        <w:strike w:val="0"/>
        <w:dstrike w:val="0"/>
        <w:vanish/>
        <w:color w:val="002060"/>
        <w:sz w:val="16"/>
        <w:vertAlign w:val="baselin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2FA64063"/>
    <w:multiLevelType w:val="hybridMultilevel"/>
    <w:tmpl w:val="0AEAF5E6"/>
    <w:lvl w:ilvl="0" w:tplc="28F8375E">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30200496"/>
    <w:multiLevelType w:val="hybridMultilevel"/>
    <w:tmpl w:val="22F8D344"/>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320A67B6"/>
    <w:multiLevelType w:val="hybridMultilevel"/>
    <w:tmpl w:val="1B9E030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431780F"/>
    <w:multiLevelType w:val="hybridMultilevel"/>
    <w:tmpl w:val="7F488A3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5F36030"/>
    <w:multiLevelType w:val="hybridMultilevel"/>
    <w:tmpl w:val="EC96E26A"/>
    <w:lvl w:ilvl="0" w:tplc="FFFFFFFF">
      <w:start w:val="1"/>
      <w:numFmt w:val="lowerLetter"/>
      <w:lvlText w:val="%1)"/>
      <w:lvlJc w:val="left"/>
      <w:pPr>
        <w:ind w:left="360" w:hanging="360"/>
      </w:pPr>
      <w:rPr>
        <w:rFonts w:hint="default"/>
        <w:color w:val="002060"/>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38CE7BFD"/>
    <w:multiLevelType w:val="hybridMultilevel"/>
    <w:tmpl w:val="73DC414C"/>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ADC39CE"/>
    <w:multiLevelType w:val="multilevel"/>
    <w:tmpl w:val="875C36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3B6F5931"/>
    <w:multiLevelType w:val="hybridMultilevel"/>
    <w:tmpl w:val="0D1EA37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3D4A0C1D"/>
    <w:multiLevelType w:val="hybridMultilevel"/>
    <w:tmpl w:val="7F488A34"/>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E5F04FE"/>
    <w:multiLevelType w:val="hybridMultilevel"/>
    <w:tmpl w:val="B0869808"/>
    <w:lvl w:ilvl="0" w:tplc="DDBE5948">
      <w:start w:val="1"/>
      <w:numFmt w:val="lowerLetter"/>
      <w:lvlText w:val="%1)"/>
      <w:lvlJc w:val="left"/>
      <w:pPr>
        <w:ind w:left="360" w:hanging="360"/>
      </w:pPr>
      <w:rPr>
        <w:rFonts w:hint="default"/>
        <w:b w:val="0"/>
        <w:bCs w:val="0"/>
        <w:caps w:val="0"/>
        <w:strike w:val="0"/>
        <w:dstrike w:val="0"/>
        <w:vanish w:val="0"/>
        <w:color w:val="002060"/>
        <w:sz w:val="24"/>
        <w:szCs w:val="24"/>
        <w:u w:color="002060"/>
        <w:vertAlign w:val="baseline"/>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3BD5CB3"/>
    <w:multiLevelType w:val="hybridMultilevel"/>
    <w:tmpl w:val="291A560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5297A88"/>
    <w:multiLevelType w:val="hybridMultilevel"/>
    <w:tmpl w:val="A90CE21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7252325"/>
    <w:multiLevelType w:val="hybridMultilevel"/>
    <w:tmpl w:val="6486DC1E"/>
    <w:lvl w:ilvl="0" w:tplc="F5E28B46">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48EC38C5"/>
    <w:multiLevelType w:val="hybridMultilevel"/>
    <w:tmpl w:val="8B4EA228"/>
    <w:lvl w:ilvl="0" w:tplc="65EEF83C">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4B7A5C7B"/>
    <w:multiLevelType w:val="hybridMultilevel"/>
    <w:tmpl w:val="27D8051C"/>
    <w:lvl w:ilvl="0" w:tplc="FFFFFFFF">
      <w:start w:val="1"/>
      <w:numFmt w:val="upperLetter"/>
      <w:lvlText w:val="%1."/>
      <w:lvlJc w:val="left"/>
      <w:pPr>
        <w:ind w:left="360" w:hanging="360"/>
      </w:pPr>
      <w:rPr>
        <w:rFonts w:hint="default"/>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4E7B1AC1"/>
    <w:multiLevelType w:val="hybridMultilevel"/>
    <w:tmpl w:val="62F02F7C"/>
    <w:lvl w:ilvl="0" w:tplc="381AAC4A">
      <w:start w:val="1"/>
      <w:numFmt w:val="lowerLetter"/>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1A61FB7"/>
    <w:multiLevelType w:val="hybridMultilevel"/>
    <w:tmpl w:val="27D8051C"/>
    <w:lvl w:ilvl="0" w:tplc="04090015">
      <w:start w:val="1"/>
      <w:numFmt w:val="upperLetter"/>
      <w:lvlText w:val="%1."/>
      <w:lvlJc w:val="left"/>
      <w:pPr>
        <w:ind w:left="360" w:hanging="360"/>
      </w:pPr>
      <w:rPr>
        <w:rFonts w:hint="default"/>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53275101"/>
    <w:multiLevelType w:val="hybridMultilevel"/>
    <w:tmpl w:val="1E920996"/>
    <w:lvl w:ilvl="0" w:tplc="FFFFFFFF">
      <w:start w:val="1"/>
      <w:numFmt w:val="lowerLetter"/>
      <w:lvlText w:val="%1)"/>
      <w:lvlJc w:val="left"/>
      <w:pPr>
        <w:ind w:left="360" w:hanging="360"/>
      </w:pPr>
      <w:rPr>
        <w:rFonts w:hint="default"/>
        <w:caps w:val="0"/>
        <w:strike w:val="0"/>
        <w:dstrike w:val="0"/>
        <w:vanish/>
        <w:color w:val="002060"/>
        <w:vertAlign w:val="base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57E53D36"/>
    <w:multiLevelType w:val="hybridMultilevel"/>
    <w:tmpl w:val="23AE132A"/>
    <w:lvl w:ilvl="0" w:tplc="B680E4A8">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58B14AD7"/>
    <w:multiLevelType w:val="hybridMultilevel"/>
    <w:tmpl w:val="DFE863A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15:restartNumberingAfterBreak="0">
    <w:nsid w:val="5A0530DA"/>
    <w:multiLevelType w:val="hybridMultilevel"/>
    <w:tmpl w:val="D0D4D6D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FA74449"/>
    <w:multiLevelType w:val="hybridMultilevel"/>
    <w:tmpl w:val="A89C132C"/>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1848F3"/>
    <w:multiLevelType w:val="hybridMultilevel"/>
    <w:tmpl w:val="EC96E26A"/>
    <w:lvl w:ilvl="0" w:tplc="FFFFFFFF">
      <w:start w:val="1"/>
      <w:numFmt w:val="lowerLetter"/>
      <w:lvlText w:val="%1)"/>
      <w:lvlJc w:val="left"/>
      <w:pPr>
        <w:ind w:left="360" w:hanging="360"/>
      </w:pPr>
      <w:rPr>
        <w:rFonts w:hint="default"/>
        <w:color w:val="002060"/>
        <w:sz w:val="20"/>
        <w:szCs w:val="2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617106CE"/>
    <w:multiLevelType w:val="hybridMultilevel"/>
    <w:tmpl w:val="25102C60"/>
    <w:lvl w:ilvl="0" w:tplc="04090015">
      <w:start w:val="1"/>
      <w:numFmt w:val="upperLetter"/>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0" w15:restartNumberingAfterBreak="0">
    <w:nsid w:val="619556C3"/>
    <w:multiLevelType w:val="hybridMultilevel"/>
    <w:tmpl w:val="FF7C029A"/>
    <w:lvl w:ilvl="0" w:tplc="26FCE1A4">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66A87887"/>
    <w:multiLevelType w:val="hybridMultilevel"/>
    <w:tmpl w:val="C7B06402"/>
    <w:lvl w:ilvl="0" w:tplc="146014B0">
      <w:start w:val="1"/>
      <w:numFmt w:val="bullet"/>
      <w:lvlText w:val=""/>
      <w:lvlJc w:val="left"/>
      <w:pPr>
        <w:ind w:left="1440" w:hanging="360"/>
      </w:pPr>
      <w:rPr>
        <w:rFonts w:ascii="Wingdings 3" w:hAnsi="Wingdings 3" w:hint="default"/>
        <w:color w:val="FFC000"/>
        <w:sz w:val="16"/>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2" w15:restartNumberingAfterBreak="0">
    <w:nsid w:val="66C96EC1"/>
    <w:multiLevelType w:val="hybridMultilevel"/>
    <w:tmpl w:val="A23EA3DE"/>
    <w:lvl w:ilvl="0" w:tplc="6328797E">
      <w:start w:val="1"/>
      <w:numFmt w:val="lowerLetter"/>
      <w:lvlText w:val="%1)"/>
      <w:lvlJc w:val="left"/>
      <w:pPr>
        <w:ind w:left="360" w:hanging="360"/>
      </w:pPr>
      <w:rPr>
        <w:rFonts w:hint="default"/>
        <w:caps w:val="0"/>
        <w:strike w:val="0"/>
        <w:dstrike w:val="0"/>
        <w:vanish w:val="0"/>
        <w:color w:val="auto"/>
        <w:sz w:val="24"/>
        <w:szCs w:val="24"/>
        <w:u w:color="00206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15:restartNumberingAfterBreak="0">
    <w:nsid w:val="6762767A"/>
    <w:multiLevelType w:val="hybridMultilevel"/>
    <w:tmpl w:val="78DC35C8"/>
    <w:lvl w:ilvl="0" w:tplc="A45608CA">
      <w:start w:val="1"/>
      <w:numFmt w:val="upperLetter"/>
      <w:lvlText w:val="%1."/>
      <w:lvlJc w:val="left"/>
      <w:pPr>
        <w:ind w:left="360" w:hanging="360"/>
      </w:pPr>
      <w:rPr>
        <w:rFonts w:hint="default"/>
        <w:b/>
        <w:bCs/>
        <w:color w:val="C0000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6A255D87"/>
    <w:multiLevelType w:val="hybridMultilevel"/>
    <w:tmpl w:val="B23C4E04"/>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5" w15:restartNumberingAfterBreak="0">
    <w:nsid w:val="6CFA7CB0"/>
    <w:multiLevelType w:val="hybridMultilevel"/>
    <w:tmpl w:val="A0A44368"/>
    <w:lvl w:ilvl="0" w:tplc="AE347610">
      <w:start w:val="1"/>
      <w:numFmt w:val="bullet"/>
      <w:lvlText w:val=""/>
      <w:lvlJc w:val="left"/>
      <w:rPr>
        <w:rFonts w:ascii="Wingdings 3" w:hAnsi="Wingdings 3" w:hint="default"/>
        <w:color w:val="FFC000"/>
        <w:sz w:val="16"/>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6DF063A9"/>
    <w:multiLevelType w:val="multilevel"/>
    <w:tmpl w:val="44FE14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0F12500"/>
    <w:multiLevelType w:val="hybridMultilevel"/>
    <w:tmpl w:val="AA76FB1E"/>
    <w:lvl w:ilvl="0" w:tplc="39F83A46">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8" w15:restartNumberingAfterBreak="0">
    <w:nsid w:val="736D7A35"/>
    <w:multiLevelType w:val="hybridMultilevel"/>
    <w:tmpl w:val="4A8672C8"/>
    <w:lvl w:ilvl="0" w:tplc="DF126762">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738B7841"/>
    <w:multiLevelType w:val="hybridMultilevel"/>
    <w:tmpl w:val="60AE6ED8"/>
    <w:lvl w:ilvl="0" w:tplc="EDFC5CBC">
      <w:start w:val="2"/>
      <w:numFmt w:val="upperLetter"/>
      <w:lvlText w:val="%1."/>
      <w:lvlJc w:val="left"/>
      <w:pPr>
        <w:ind w:left="36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7738724D"/>
    <w:multiLevelType w:val="hybridMultilevel"/>
    <w:tmpl w:val="CF80D990"/>
    <w:lvl w:ilvl="0" w:tplc="04180017">
      <w:start w:val="1"/>
      <w:numFmt w:val="lowerLetter"/>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1" w15:restartNumberingAfterBreak="0">
    <w:nsid w:val="78ED62D6"/>
    <w:multiLevelType w:val="hybridMultilevel"/>
    <w:tmpl w:val="1382A606"/>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2" w15:restartNumberingAfterBreak="0">
    <w:nsid w:val="79ED5E71"/>
    <w:multiLevelType w:val="hybridMultilevel"/>
    <w:tmpl w:val="291A5608"/>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7AD75C1D"/>
    <w:multiLevelType w:val="hybridMultilevel"/>
    <w:tmpl w:val="24B6D5F0"/>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4" w15:restartNumberingAfterBreak="0">
    <w:nsid w:val="7B967472"/>
    <w:multiLevelType w:val="hybridMultilevel"/>
    <w:tmpl w:val="6450E854"/>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7BA535C6"/>
    <w:multiLevelType w:val="hybridMultilevel"/>
    <w:tmpl w:val="62F02F7C"/>
    <w:lvl w:ilvl="0" w:tplc="FFFFFFFF">
      <w:start w:val="1"/>
      <w:numFmt w:val="lowerLetter"/>
      <w:lvlText w:val="%1)"/>
      <w:lvlJc w:val="left"/>
      <w:pPr>
        <w:ind w:left="360" w:hanging="360"/>
      </w:pPr>
      <w:rPr>
        <w:rFonts w:hint="default"/>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7C065442"/>
    <w:multiLevelType w:val="hybridMultilevel"/>
    <w:tmpl w:val="6B389AF2"/>
    <w:lvl w:ilvl="0" w:tplc="B700FC84">
      <w:start w:val="1"/>
      <w:numFmt w:val="lowerLetter"/>
      <w:lvlText w:val="%1)"/>
      <w:lvlJc w:val="left"/>
      <w:pPr>
        <w:ind w:left="720" w:hanging="360"/>
      </w:pPr>
      <w:rPr>
        <w:rFonts w:ascii="Calibri" w:hAnsi="Calibri" w:hint="default"/>
        <w:strike w:val="0"/>
        <w:dstrike w:val="0"/>
        <w:color w:val="002060"/>
        <w:sz w:val="24"/>
        <w:szCs w:val="24"/>
        <w:u w:color="C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20197386">
    <w:abstractNumId w:val="6"/>
  </w:num>
  <w:num w:numId="2" w16cid:durableId="1519081348">
    <w:abstractNumId w:val="23"/>
  </w:num>
  <w:num w:numId="3" w16cid:durableId="75133287">
    <w:abstractNumId w:val="0"/>
  </w:num>
  <w:num w:numId="4" w16cid:durableId="306207112">
    <w:abstractNumId w:val="42"/>
  </w:num>
  <w:num w:numId="5" w16cid:durableId="1673138550">
    <w:abstractNumId w:val="20"/>
  </w:num>
  <w:num w:numId="6" w16cid:durableId="1675495444">
    <w:abstractNumId w:val="21"/>
  </w:num>
  <w:num w:numId="7" w16cid:durableId="2116748231">
    <w:abstractNumId w:val="8"/>
  </w:num>
  <w:num w:numId="8" w16cid:durableId="1733193965">
    <w:abstractNumId w:val="7"/>
  </w:num>
  <w:num w:numId="9" w16cid:durableId="1301497943">
    <w:abstractNumId w:val="18"/>
  </w:num>
  <w:num w:numId="10" w16cid:durableId="202639076">
    <w:abstractNumId w:val="31"/>
  </w:num>
  <w:num w:numId="11" w16cid:durableId="1286691639">
    <w:abstractNumId w:val="32"/>
  </w:num>
  <w:num w:numId="12" w16cid:durableId="712197841">
    <w:abstractNumId w:val="19"/>
  </w:num>
  <w:num w:numId="13" w16cid:durableId="998001196">
    <w:abstractNumId w:val="26"/>
  </w:num>
  <w:num w:numId="14" w16cid:durableId="1194809107">
    <w:abstractNumId w:val="37"/>
  </w:num>
  <w:num w:numId="15" w16cid:durableId="652953670">
    <w:abstractNumId w:val="35"/>
  </w:num>
  <w:num w:numId="16" w16cid:durableId="595795549">
    <w:abstractNumId w:val="28"/>
  </w:num>
  <w:num w:numId="17" w16cid:durableId="637494791">
    <w:abstractNumId w:val="46"/>
  </w:num>
  <w:num w:numId="18" w16cid:durableId="86968879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77016170">
    <w:abstractNumId w:val="9"/>
  </w:num>
  <w:num w:numId="20" w16cid:durableId="425880311">
    <w:abstractNumId w:val="2"/>
    <w:lvlOverride w:ilvl="0">
      <w:startOverride w:val="1"/>
    </w:lvlOverride>
    <w:lvlOverride w:ilvl="1"/>
    <w:lvlOverride w:ilvl="2"/>
    <w:lvlOverride w:ilvl="3"/>
    <w:lvlOverride w:ilvl="4"/>
    <w:lvlOverride w:ilvl="5"/>
    <w:lvlOverride w:ilvl="6"/>
    <w:lvlOverride w:ilvl="7"/>
    <w:lvlOverride w:ilvl="8"/>
  </w:num>
  <w:num w:numId="21" w16cid:durableId="115621634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90535690">
    <w:abstractNumId w:val="29"/>
  </w:num>
  <w:num w:numId="23" w16cid:durableId="1931617282">
    <w:abstractNumId w:val="48"/>
  </w:num>
  <w:num w:numId="24" w16cid:durableId="613902811">
    <w:abstractNumId w:val="38"/>
  </w:num>
  <w:num w:numId="25" w16cid:durableId="933056357">
    <w:abstractNumId w:val="39"/>
  </w:num>
  <w:num w:numId="26" w16cid:durableId="1052575542">
    <w:abstractNumId w:val="12"/>
  </w:num>
  <w:num w:numId="27" w16cid:durableId="454953930">
    <w:abstractNumId w:val="55"/>
  </w:num>
  <w:num w:numId="28" w16cid:durableId="1683165056">
    <w:abstractNumId w:val="10"/>
  </w:num>
  <w:num w:numId="29" w16cid:durableId="290089240">
    <w:abstractNumId w:val="56"/>
  </w:num>
  <w:num w:numId="30" w16cid:durableId="400834195">
    <w:abstractNumId w:val="43"/>
  </w:num>
  <w:num w:numId="31" w16cid:durableId="2145733840">
    <w:abstractNumId w:val="5"/>
  </w:num>
  <w:num w:numId="32" w16cid:durableId="303237434">
    <w:abstractNumId w:val="52"/>
  </w:num>
  <w:num w:numId="33" w16cid:durableId="1188253241">
    <w:abstractNumId w:val="25"/>
  </w:num>
  <w:num w:numId="34" w16cid:durableId="908808805">
    <w:abstractNumId w:val="50"/>
  </w:num>
  <w:num w:numId="35" w16cid:durableId="995500466">
    <w:abstractNumId w:val="51"/>
  </w:num>
  <w:num w:numId="36" w16cid:durableId="313145022">
    <w:abstractNumId w:val="34"/>
  </w:num>
  <w:num w:numId="37" w16cid:durableId="1710296284">
    <w:abstractNumId w:val="47"/>
  </w:num>
  <w:num w:numId="38" w16cid:durableId="1750737253">
    <w:abstractNumId w:val="16"/>
  </w:num>
  <w:num w:numId="39" w16cid:durableId="128476376">
    <w:abstractNumId w:val="41"/>
  </w:num>
  <w:num w:numId="40" w16cid:durableId="386955414">
    <w:abstractNumId w:val="17"/>
  </w:num>
  <w:num w:numId="41" w16cid:durableId="1273561440">
    <w:abstractNumId w:val="49"/>
  </w:num>
  <w:num w:numId="42" w16cid:durableId="60055950">
    <w:abstractNumId w:val="27"/>
  </w:num>
  <w:num w:numId="43" w16cid:durableId="1593198468">
    <w:abstractNumId w:val="45"/>
  </w:num>
  <w:num w:numId="44" w16cid:durableId="774328913">
    <w:abstractNumId w:val="53"/>
  </w:num>
  <w:num w:numId="45" w16cid:durableId="425343282">
    <w:abstractNumId w:val="54"/>
  </w:num>
  <w:num w:numId="46" w16cid:durableId="1802067346">
    <w:abstractNumId w:val="36"/>
  </w:num>
  <w:num w:numId="47" w16cid:durableId="1137139616">
    <w:abstractNumId w:val="11"/>
  </w:num>
  <w:num w:numId="48" w16cid:durableId="1425150664">
    <w:abstractNumId w:val="1"/>
  </w:num>
  <w:num w:numId="49" w16cid:durableId="1273976162">
    <w:abstractNumId w:val="22"/>
  </w:num>
  <w:num w:numId="50" w16cid:durableId="8172655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432003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3453185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898602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285964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8101691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578229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7244548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0935367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059507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408742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845460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4518293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561137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0218366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1018262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8550005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9719045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5579788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4322486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7829172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35947726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2675410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03203067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321302390">
    <w:abstractNumId w:val="4"/>
  </w:num>
  <w:num w:numId="75" w16cid:durableId="1524400029">
    <w:abstractNumId w:val="33"/>
  </w:num>
  <w:num w:numId="76" w16cid:durableId="744035234">
    <w:abstractNumId w:val="3"/>
  </w:num>
  <w:num w:numId="77" w16cid:durableId="1144935080">
    <w:abstractNumId w:val="15"/>
  </w:num>
  <w:num w:numId="78" w16cid:durableId="1944485368">
    <w:abstractNumId w:val="24"/>
  </w:num>
  <w:num w:numId="79" w16cid:durableId="743259609">
    <w:abstractNumId w:val="30"/>
  </w:num>
  <w:num w:numId="80" w16cid:durableId="716733729">
    <w:abstractNumId w:val="13"/>
  </w:num>
  <w:num w:numId="81" w16cid:durableId="840048999">
    <w:abstractNumId w:val="4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67F"/>
    <w:rsid w:val="00000ABC"/>
    <w:rsid w:val="0000167F"/>
    <w:rsid w:val="00005DFC"/>
    <w:rsid w:val="00006ADE"/>
    <w:rsid w:val="00010021"/>
    <w:rsid w:val="000249DE"/>
    <w:rsid w:val="00027863"/>
    <w:rsid w:val="0002798E"/>
    <w:rsid w:val="00027E5C"/>
    <w:rsid w:val="00031476"/>
    <w:rsid w:val="00031D76"/>
    <w:rsid w:val="00032E2D"/>
    <w:rsid w:val="00033321"/>
    <w:rsid w:val="0004565B"/>
    <w:rsid w:val="00046866"/>
    <w:rsid w:val="00057B01"/>
    <w:rsid w:val="00061597"/>
    <w:rsid w:val="00063CC0"/>
    <w:rsid w:val="000733D8"/>
    <w:rsid w:val="0007383E"/>
    <w:rsid w:val="00074F28"/>
    <w:rsid w:val="0007603E"/>
    <w:rsid w:val="00082EF4"/>
    <w:rsid w:val="000853BA"/>
    <w:rsid w:val="00087537"/>
    <w:rsid w:val="0009067F"/>
    <w:rsid w:val="00091427"/>
    <w:rsid w:val="00092298"/>
    <w:rsid w:val="00092B62"/>
    <w:rsid w:val="000958C5"/>
    <w:rsid w:val="00097651"/>
    <w:rsid w:val="000A16F5"/>
    <w:rsid w:val="000B0D1A"/>
    <w:rsid w:val="000C2D29"/>
    <w:rsid w:val="000C2D51"/>
    <w:rsid w:val="000C39AD"/>
    <w:rsid w:val="000C498D"/>
    <w:rsid w:val="000C53DB"/>
    <w:rsid w:val="000D26CC"/>
    <w:rsid w:val="000D404E"/>
    <w:rsid w:val="000D78FE"/>
    <w:rsid w:val="000D7C43"/>
    <w:rsid w:val="000E01AA"/>
    <w:rsid w:val="000E36C0"/>
    <w:rsid w:val="000F0CAB"/>
    <w:rsid w:val="000F184F"/>
    <w:rsid w:val="000F2B69"/>
    <w:rsid w:val="000F7E31"/>
    <w:rsid w:val="000F7E85"/>
    <w:rsid w:val="00103F1D"/>
    <w:rsid w:val="00112E1D"/>
    <w:rsid w:val="001222D7"/>
    <w:rsid w:val="00122E3B"/>
    <w:rsid w:val="00122F95"/>
    <w:rsid w:val="00124230"/>
    <w:rsid w:val="0012712A"/>
    <w:rsid w:val="00132470"/>
    <w:rsid w:val="00135ED6"/>
    <w:rsid w:val="00141F7C"/>
    <w:rsid w:val="00142E03"/>
    <w:rsid w:val="00146CFB"/>
    <w:rsid w:val="001501A8"/>
    <w:rsid w:val="0015151B"/>
    <w:rsid w:val="00155346"/>
    <w:rsid w:val="001575C6"/>
    <w:rsid w:val="0016017D"/>
    <w:rsid w:val="00161849"/>
    <w:rsid w:val="001656C1"/>
    <w:rsid w:val="0016618F"/>
    <w:rsid w:val="001809AA"/>
    <w:rsid w:val="00181495"/>
    <w:rsid w:val="00181A9D"/>
    <w:rsid w:val="00182664"/>
    <w:rsid w:val="00182E80"/>
    <w:rsid w:val="0018382A"/>
    <w:rsid w:val="00186B7B"/>
    <w:rsid w:val="00187151"/>
    <w:rsid w:val="00193BC8"/>
    <w:rsid w:val="0019790D"/>
    <w:rsid w:val="001A093B"/>
    <w:rsid w:val="001A16D8"/>
    <w:rsid w:val="001A1FD9"/>
    <w:rsid w:val="001A39B7"/>
    <w:rsid w:val="001A5E90"/>
    <w:rsid w:val="001B0B5D"/>
    <w:rsid w:val="001B207E"/>
    <w:rsid w:val="001B38C1"/>
    <w:rsid w:val="001B44DC"/>
    <w:rsid w:val="001B49B8"/>
    <w:rsid w:val="001B5B4B"/>
    <w:rsid w:val="001C24DA"/>
    <w:rsid w:val="001D0005"/>
    <w:rsid w:val="001D04CA"/>
    <w:rsid w:val="001D5042"/>
    <w:rsid w:val="001D63D6"/>
    <w:rsid w:val="001E48A7"/>
    <w:rsid w:val="001E6DFB"/>
    <w:rsid w:val="001E6F26"/>
    <w:rsid w:val="001F2978"/>
    <w:rsid w:val="001F508B"/>
    <w:rsid w:val="00204AED"/>
    <w:rsid w:val="002110CB"/>
    <w:rsid w:val="00215F48"/>
    <w:rsid w:val="0022260C"/>
    <w:rsid w:val="00222D92"/>
    <w:rsid w:val="00223593"/>
    <w:rsid w:val="002236B0"/>
    <w:rsid w:val="00223710"/>
    <w:rsid w:val="00223EF5"/>
    <w:rsid w:val="00225A4D"/>
    <w:rsid w:val="00231196"/>
    <w:rsid w:val="0023322E"/>
    <w:rsid w:val="00233AAA"/>
    <w:rsid w:val="00234469"/>
    <w:rsid w:val="00236CF8"/>
    <w:rsid w:val="0023728D"/>
    <w:rsid w:val="00245ACA"/>
    <w:rsid w:val="00246C13"/>
    <w:rsid w:val="00256F7F"/>
    <w:rsid w:val="0026159F"/>
    <w:rsid w:val="00262BC1"/>
    <w:rsid w:val="0026506C"/>
    <w:rsid w:val="00266EBD"/>
    <w:rsid w:val="00271032"/>
    <w:rsid w:val="0027726E"/>
    <w:rsid w:val="00277904"/>
    <w:rsid w:val="002827F3"/>
    <w:rsid w:val="00283B5D"/>
    <w:rsid w:val="00283D5B"/>
    <w:rsid w:val="002873ED"/>
    <w:rsid w:val="002908EC"/>
    <w:rsid w:val="00294926"/>
    <w:rsid w:val="00295D29"/>
    <w:rsid w:val="002A0EA9"/>
    <w:rsid w:val="002A27C3"/>
    <w:rsid w:val="002A48C2"/>
    <w:rsid w:val="002A4B06"/>
    <w:rsid w:val="002B09D6"/>
    <w:rsid w:val="002B2E51"/>
    <w:rsid w:val="002B2F41"/>
    <w:rsid w:val="002B33B0"/>
    <w:rsid w:val="002B5639"/>
    <w:rsid w:val="002C1DFD"/>
    <w:rsid w:val="002C3FAF"/>
    <w:rsid w:val="002D1CDB"/>
    <w:rsid w:val="002D6DC2"/>
    <w:rsid w:val="002D7ACE"/>
    <w:rsid w:val="002E281E"/>
    <w:rsid w:val="002E3E1E"/>
    <w:rsid w:val="002E5676"/>
    <w:rsid w:val="002E75D2"/>
    <w:rsid w:val="002F2D9D"/>
    <w:rsid w:val="002F4849"/>
    <w:rsid w:val="00300326"/>
    <w:rsid w:val="00304B53"/>
    <w:rsid w:val="00307740"/>
    <w:rsid w:val="00322282"/>
    <w:rsid w:val="0032579F"/>
    <w:rsid w:val="00326603"/>
    <w:rsid w:val="00334FBC"/>
    <w:rsid w:val="003441BF"/>
    <w:rsid w:val="003442DD"/>
    <w:rsid w:val="00346B63"/>
    <w:rsid w:val="00346C05"/>
    <w:rsid w:val="00347C71"/>
    <w:rsid w:val="00354DBF"/>
    <w:rsid w:val="0036129F"/>
    <w:rsid w:val="00363B83"/>
    <w:rsid w:val="00365FEE"/>
    <w:rsid w:val="00373997"/>
    <w:rsid w:val="00374E88"/>
    <w:rsid w:val="00383A9C"/>
    <w:rsid w:val="00386694"/>
    <w:rsid w:val="0038733C"/>
    <w:rsid w:val="00387C41"/>
    <w:rsid w:val="003925E7"/>
    <w:rsid w:val="003A0945"/>
    <w:rsid w:val="003A63F1"/>
    <w:rsid w:val="003B024D"/>
    <w:rsid w:val="003B262A"/>
    <w:rsid w:val="003B2AC3"/>
    <w:rsid w:val="003B2E55"/>
    <w:rsid w:val="003B7ED3"/>
    <w:rsid w:val="003C0B8E"/>
    <w:rsid w:val="003C4AE3"/>
    <w:rsid w:val="003C5536"/>
    <w:rsid w:val="003D30EF"/>
    <w:rsid w:val="003D34D6"/>
    <w:rsid w:val="003E2A60"/>
    <w:rsid w:val="003E38AE"/>
    <w:rsid w:val="003F389B"/>
    <w:rsid w:val="003F56F2"/>
    <w:rsid w:val="00402BD0"/>
    <w:rsid w:val="00403CDD"/>
    <w:rsid w:val="00404F91"/>
    <w:rsid w:val="0040620A"/>
    <w:rsid w:val="004063AB"/>
    <w:rsid w:val="00407F17"/>
    <w:rsid w:val="00412939"/>
    <w:rsid w:val="0041545D"/>
    <w:rsid w:val="00415C9D"/>
    <w:rsid w:val="00416D8E"/>
    <w:rsid w:val="00417264"/>
    <w:rsid w:val="0042234F"/>
    <w:rsid w:val="00422B11"/>
    <w:rsid w:val="00422EBF"/>
    <w:rsid w:val="00423955"/>
    <w:rsid w:val="00423D43"/>
    <w:rsid w:val="00430887"/>
    <w:rsid w:val="00432D27"/>
    <w:rsid w:val="00434A8A"/>
    <w:rsid w:val="00434DF6"/>
    <w:rsid w:val="00434EF7"/>
    <w:rsid w:val="004452AD"/>
    <w:rsid w:val="00445A83"/>
    <w:rsid w:val="00456173"/>
    <w:rsid w:val="00457498"/>
    <w:rsid w:val="0046163D"/>
    <w:rsid w:val="0046369A"/>
    <w:rsid w:val="004667DB"/>
    <w:rsid w:val="00466FFB"/>
    <w:rsid w:val="004737E2"/>
    <w:rsid w:val="0047395D"/>
    <w:rsid w:val="00475D10"/>
    <w:rsid w:val="0047755B"/>
    <w:rsid w:val="00481C80"/>
    <w:rsid w:val="004913BF"/>
    <w:rsid w:val="00491EB0"/>
    <w:rsid w:val="00497B48"/>
    <w:rsid w:val="004A40C0"/>
    <w:rsid w:val="004A637F"/>
    <w:rsid w:val="004A74FB"/>
    <w:rsid w:val="004B1DB5"/>
    <w:rsid w:val="004B3971"/>
    <w:rsid w:val="004B5022"/>
    <w:rsid w:val="004B6236"/>
    <w:rsid w:val="004C0BB9"/>
    <w:rsid w:val="004C1983"/>
    <w:rsid w:val="004C3542"/>
    <w:rsid w:val="004C719D"/>
    <w:rsid w:val="004C7C9B"/>
    <w:rsid w:val="004C7E01"/>
    <w:rsid w:val="004D3DC1"/>
    <w:rsid w:val="004D72F3"/>
    <w:rsid w:val="004E2A1D"/>
    <w:rsid w:val="004E5E98"/>
    <w:rsid w:val="004E6073"/>
    <w:rsid w:val="004E6D45"/>
    <w:rsid w:val="004E6FB9"/>
    <w:rsid w:val="004F4AE8"/>
    <w:rsid w:val="0050262A"/>
    <w:rsid w:val="00502EA7"/>
    <w:rsid w:val="00504A6E"/>
    <w:rsid w:val="005060FF"/>
    <w:rsid w:val="00507FE8"/>
    <w:rsid w:val="005125B3"/>
    <w:rsid w:val="00520AAE"/>
    <w:rsid w:val="00522113"/>
    <w:rsid w:val="00531D0C"/>
    <w:rsid w:val="00532F60"/>
    <w:rsid w:val="00533C0B"/>
    <w:rsid w:val="00535BE8"/>
    <w:rsid w:val="005365E3"/>
    <w:rsid w:val="00537FCC"/>
    <w:rsid w:val="00540B12"/>
    <w:rsid w:val="00552DA4"/>
    <w:rsid w:val="00553A60"/>
    <w:rsid w:val="00555165"/>
    <w:rsid w:val="00556F98"/>
    <w:rsid w:val="00557540"/>
    <w:rsid w:val="00562EF9"/>
    <w:rsid w:val="00573398"/>
    <w:rsid w:val="00573527"/>
    <w:rsid w:val="00575519"/>
    <w:rsid w:val="0058583B"/>
    <w:rsid w:val="00591294"/>
    <w:rsid w:val="0059348B"/>
    <w:rsid w:val="00593895"/>
    <w:rsid w:val="0059428C"/>
    <w:rsid w:val="005A070A"/>
    <w:rsid w:val="005A1FAB"/>
    <w:rsid w:val="005B53DE"/>
    <w:rsid w:val="005B5716"/>
    <w:rsid w:val="005B67DF"/>
    <w:rsid w:val="005B7C63"/>
    <w:rsid w:val="005C3A9C"/>
    <w:rsid w:val="005C78B2"/>
    <w:rsid w:val="005C7CFA"/>
    <w:rsid w:val="005C7DF3"/>
    <w:rsid w:val="005D3194"/>
    <w:rsid w:val="005D51E5"/>
    <w:rsid w:val="005E513F"/>
    <w:rsid w:val="005E5490"/>
    <w:rsid w:val="005F04F3"/>
    <w:rsid w:val="005F08D0"/>
    <w:rsid w:val="005F4375"/>
    <w:rsid w:val="005F59D7"/>
    <w:rsid w:val="005F7967"/>
    <w:rsid w:val="00602114"/>
    <w:rsid w:val="00602377"/>
    <w:rsid w:val="0060374C"/>
    <w:rsid w:val="0060623A"/>
    <w:rsid w:val="006106B5"/>
    <w:rsid w:val="00612E36"/>
    <w:rsid w:val="00617E8F"/>
    <w:rsid w:val="00622D8C"/>
    <w:rsid w:val="00626153"/>
    <w:rsid w:val="00636743"/>
    <w:rsid w:val="00643341"/>
    <w:rsid w:val="00650859"/>
    <w:rsid w:val="00652436"/>
    <w:rsid w:val="00652D39"/>
    <w:rsid w:val="00654B97"/>
    <w:rsid w:val="00661587"/>
    <w:rsid w:val="00670777"/>
    <w:rsid w:val="006722BE"/>
    <w:rsid w:val="00675B11"/>
    <w:rsid w:val="00684164"/>
    <w:rsid w:val="0069054F"/>
    <w:rsid w:val="0069182D"/>
    <w:rsid w:val="00691C0E"/>
    <w:rsid w:val="00693E75"/>
    <w:rsid w:val="006A4844"/>
    <w:rsid w:val="006A73CF"/>
    <w:rsid w:val="006B7685"/>
    <w:rsid w:val="006C22E1"/>
    <w:rsid w:val="006C302D"/>
    <w:rsid w:val="006C334E"/>
    <w:rsid w:val="006C4059"/>
    <w:rsid w:val="006C44DE"/>
    <w:rsid w:val="006C5E40"/>
    <w:rsid w:val="006D1A6F"/>
    <w:rsid w:val="006D2003"/>
    <w:rsid w:val="006D2778"/>
    <w:rsid w:val="006D2ADD"/>
    <w:rsid w:val="006D3F12"/>
    <w:rsid w:val="006D67F5"/>
    <w:rsid w:val="006E25BF"/>
    <w:rsid w:val="006E274C"/>
    <w:rsid w:val="006E4CFE"/>
    <w:rsid w:val="006E60B7"/>
    <w:rsid w:val="006F04A3"/>
    <w:rsid w:val="00703945"/>
    <w:rsid w:val="00704ED2"/>
    <w:rsid w:val="0070511F"/>
    <w:rsid w:val="00705BC6"/>
    <w:rsid w:val="0071139C"/>
    <w:rsid w:val="00711588"/>
    <w:rsid w:val="00712C84"/>
    <w:rsid w:val="00717A27"/>
    <w:rsid w:val="007231DD"/>
    <w:rsid w:val="00727658"/>
    <w:rsid w:val="00731ADD"/>
    <w:rsid w:val="007349F5"/>
    <w:rsid w:val="00735A14"/>
    <w:rsid w:val="0074059A"/>
    <w:rsid w:val="0074151A"/>
    <w:rsid w:val="0074767D"/>
    <w:rsid w:val="0075341A"/>
    <w:rsid w:val="007538A9"/>
    <w:rsid w:val="00756676"/>
    <w:rsid w:val="007633D6"/>
    <w:rsid w:val="0076492D"/>
    <w:rsid w:val="007718F6"/>
    <w:rsid w:val="007756E9"/>
    <w:rsid w:val="00791A1D"/>
    <w:rsid w:val="007921F3"/>
    <w:rsid w:val="00792A79"/>
    <w:rsid w:val="00793430"/>
    <w:rsid w:val="007A4A42"/>
    <w:rsid w:val="007A7DD1"/>
    <w:rsid w:val="007B05C1"/>
    <w:rsid w:val="007B0843"/>
    <w:rsid w:val="007B0F3E"/>
    <w:rsid w:val="007B15D1"/>
    <w:rsid w:val="007B1A76"/>
    <w:rsid w:val="007B2AA4"/>
    <w:rsid w:val="007B553F"/>
    <w:rsid w:val="007C209F"/>
    <w:rsid w:val="007C26F4"/>
    <w:rsid w:val="007D3153"/>
    <w:rsid w:val="007D6712"/>
    <w:rsid w:val="007E107E"/>
    <w:rsid w:val="007E2440"/>
    <w:rsid w:val="007E4521"/>
    <w:rsid w:val="007E602E"/>
    <w:rsid w:val="007F4B58"/>
    <w:rsid w:val="007F72E1"/>
    <w:rsid w:val="008009D4"/>
    <w:rsid w:val="0080211F"/>
    <w:rsid w:val="008030D2"/>
    <w:rsid w:val="00806F76"/>
    <w:rsid w:val="0080705A"/>
    <w:rsid w:val="00812D7A"/>
    <w:rsid w:val="00812F34"/>
    <w:rsid w:val="00815BCA"/>
    <w:rsid w:val="00821151"/>
    <w:rsid w:val="008277F0"/>
    <w:rsid w:val="00831319"/>
    <w:rsid w:val="0083134F"/>
    <w:rsid w:val="00835359"/>
    <w:rsid w:val="0083688A"/>
    <w:rsid w:val="0084251C"/>
    <w:rsid w:val="00845C78"/>
    <w:rsid w:val="00850A4D"/>
    <w:rsid w:val="00850C33"/>
    <w:rsid w:val="00854003"/>
    <w:rsid w:val="00856C43"/>
    <w:rsid w:val="0086426F"/>
    <w:rsid w:val="008741A5"/>
    <w:rsid w:val="008761AA"/>
    <w:rsid w:val="008809B0"/>
    <w:rsid w:val="00881BE4"/>
    <w:rsid w:val="008927EF"/>
    <w:rsid w:val="00894540"/>
    <w:rsid w:val="008A081F"/>
    <w:rsid w:val="008A0E55"/>
    <w:rsid w:val="008A1503"/>
    <w:rsid w:val="008A39E5"/>
    <w:rsid w:val="008B5DBC"/>
    <w:rsid w:val="008C0BD1"/>
    <w:rsid w:val="008C2B42"/>
    <w:rsid w:val="008C57B0"/>
    <w:rsid w:val="008D0105"/>
    <w:rsid w:val="008D0507"/>
    <w:rsid w:val="008D0FE6"/>
    <w:rsid w:val="008D2A35"/>
    <w:rsid w:val="008D42A6"/>
    <w:rsid w:val="008D67C3"/>
    <w:rsid w:val="008E165B"/>
    <w:rsid w:val="008E1A32"/>
    <w:rsid w:val="008E6960"/>
    <w:rsid w:val="008E74F6"/>
    <w:rsid w:val="008F0829"/>
    <w:rsid w:val="008F39E4"/>
    <w:rsid w:val="008F3B7D"/>
    <w:rsid w:val="008F49C8"/>
    <w:rsid w:val="009000ED"/>
    <w:rsid w:val="00900512"/>
    <w:rsid w:val="0090105D"/>
    <w:rsid w:val="00907239"/>
    <w:rsid w:val="0091001B"/>
    <w:rsid w:val="009118DB"/>
    <w:rsid w:val="00913A26"/>
    <w:rsid w:val="00916211"/>
    <w:rsid w:val="00921B26"/>
    <w:rsid w:val="00922ECE"/>
    <w:rsid w:val="009230D0"/>
    <w:rsid w:val="00925C63"/>
    <w:rsid w:val="00926324"/>
    <w:rsid w:val="009267E5"/>
    <w:rsid w:val="00930CB5"/>
    <w:rsid w:val="009331F8"/>
    <w:rsid w:val="00940466"/>
    <w:rsid w:val="00940643"/>
    <w:rsid w:val="00940F22"/>
    <w:rsid w:val="00942951"/>
    <w:rsid w:val="00942DBB"/>
    <w:rsid w:val="00943703"/>
    <w:rsid w:val="0094547E"/>
    <w:rsid w:val="00950A62"/>
    <w:rsid w:val="009513A6"/>
    <w:rsid w:val="00954617"/>
    <w:rsid w:val="00955FF6"/>
    <w:rsid w:val="00961D76"/>
    <w:rsid w:val="00962102"/>
    <w:rsid w:val="009628F0"/>
    <w:rsid w:val="009646C0"/>
    <w:rsid w:val="00964ACE"/>
    <w:rsid w:val="009710DC"/>
    <w:rsid w:val="009735F6"/>
    <w:rsid w:val="00975CFD"/>
    <w:rsid w:val="00976ABE"/>
    <w:rsid w:val="00981157"/>
    <w:rsid w:val="00981466"/>
    <w:rsid w:val="00995594"/>
    <w:rsid w:val="009A0316"/>
    <w:rsid w:val="009A2F5A"/>
    <w:rsid w:val="009A40AA"/>
    <w:rsid w:val="009A5C61"/>
    <w:rsid w:val="009A6CD2"/>
    <w:rsid w:val="009B3096"/>
    <w:rsid w:val="009B5930"/>
    <w:rsid w:val="009B5F7E"/>
    <w:rsid w:val="009B67AB"/>
    <w:rsid w:val="009B724D"/>
    <w:rsid w:val="009C2A5E"/>
    <w:rsid w:val="009C53C7"/>
    <w:rsid w:val="009C560D"/>
    <w:rsid w:val="009C69FA"/>
    <w:rsid w:val="009C725F"/>
    <w:rsid w:val="009C7D86"/>
    <w:rsid w:val="009D03CC"/>
    <w:rsid w:val="009D0A81"/>
    <w:rsid w:val="009D11F1"/>
    <w:rsid w:val="009D1C1C"/>
    <w:rsid w:val="009D2E88"/>
    <w:rsid w:val="009D347D"/>
    <w:rsid w:val="009D5E87"/>
    <w:rsid w:val="009D6774"/>
    <w:rsid w:val="009F14B4"/>
    <w:rsid w:val="009F63AC"/>
    <w:rsid w:val="00A02525"/>
    <w:rsid w:val="00A06FF9"/>
    <w:rsid w:val="00A1381C"/>
    <w:rsid w:val="00A2189C"/>
    <w:rsid w:val="00A22EB7"/>
    <w:rsid w:val="00A24C3B"/>
    <w:rsid w:val="00A2575A"/>
    <w:rsid w:val="00A26C1E"/>
    <w:rsid w:val="00A26DE8"/>
    <w:rsid w:val="00A37230"/>
    <w:rsid w:val="00A37CD8"/>
    <w:rsid w:val="00A41D1D"/>
    <w:rsid w:val="00A43832"/>
    <w:rsid w:val="00A44FD1"/>
    <w:rsid w:val="00A470FD"/>
    <w:rsid w:val="00A50733"/>
    <w:rsid w:val="00A5189D"/>
    <w:rsid w:val="00A518DD"/>
    <w:rsid w:val="00A53D2F"/>
    <w:rsid w:val="00A55A19"/>
    <w:rsid w:val="00A6084E"/>
    <w:rsid w:val="00A61F5B"/>
    <w:rsid w:val="00A70DF2"/>
    <w:rsid w:val="00A737D8"/>
    <w:rsid w:val="00A76CBA"/>
    <w:rsid w:val="00A80810"/>
    <w:rsid w:val="00A824CE"/>
    <w:rsid w:val="00A84D8B"/>
    <w:rsid w:val="00A86BD4"/>
    <w:rsid w:val="00A9017D"/>
    <w:rsid w:val="00A92293"/>
    <w:rsid w:val="00A92C21"/>
    <w:rsid w:val="00A95919"/>
    <w:rsid w:val="00A95A27"/>
    <w:rsid w:val="00AA151B"/>
    <w:rsid w:val="00AA31A4"/>
    <w:rsid w:val="00AA45FC"/>
    <w:rsid w:val="00AA6E9E"/>
    <w:rsid w:val="00AB4439"/>
    <w:rsid w:val="00AB53F9"/>
    <w:rsid w:val="00AB60BD"/>
    <w:rsid w:val="00AB639A"/>
    <w:rsid w:val="00AB7B42"/>
    <w:rsid w:val="00AC2007"/>
    <w:rsid w:val="00AC74B2"/>
    <w:rsid w:val="00AD037B"/>
    <w:rsid w:val="00AD2E55"/>
    <w:rsid w:val="00AD32A9"/>
    <w:rsid w:val="00AD5DEB"/>
    <w:rsid w:val="00AE6001"/>
    <w:rsid w:val="00AE652F"/>
    <w:rsid w:val="00AE71B0"/>
    <w:rsid w:val="00AF05F0"/>
    <w:rsid w:val="00AF0974"/>
    <w:rsid w:val="00AF1A41"/>
    <w:rsid w:val="00AF5EDD"/>
    <w:rsid w:val="00B14FFA"/>
    <w:rsid w:val="00B16666"/>
    <w:rsid w:val="00B23110"/>
    <w:rsid w:val="00B23354"/>
    <w:rsid w:val="00B258E1"/>
    <w:rsid w:val="00B34A38"/>
    <w:rsid w:val="00B41A16"/>
    <w:rsid w:val="00B43A57"/>
    <w:rsid w:val="00B44A75"/>
    <w:rsid w:val="00B45746"/>
    <w:rsid w:val="00B46FEC"/>
    <w:rsid w:val="00B47469"/>
    <w:rsid w:val="00B51758"/>
    <w:rsid w:val="00B54F4B"/>
    <w:rsid w:val="00B56F3A"/>
    <w:rsid w:val="00B6007F"/>
    <w:rsid w:val="00B60CBA"/>
    <w:rsid w:val="00B6128E"/>
    <w:rsid w:val="00B62106"/>
    <w:rsid w:val="00B70EE9"/>
    <w:rsid w:val="00B72D01"/>
    <w:rsid w:val="00B757DB"/>
    <w:rsid w:val="00B758C7"/>
    <w:rsid w:val="00B76659"/>
    <w:rsid w:val="00B7681C"/>
    <w:rsid w:val="00B7766A"/>
    <w:rsid w:val="00B807F8"/>
    <w:rsid w:val="00B82912"/>
    <w:rsid w:val="00B82DB4"/>
    <w:rsid w:val="00B845BA"/>
    <w:rsid w:val="00B873DA"/>
    <w:rsid w:val="00B9021F"/>
    <w:rsid w:val="00B90C23"/>
    <w:rsid w:val="00B92728"/>
    <w:rsid w:val="00B927CE"/>
    <w:rsid w:val="00B94055"/>
    <w:rsid w:val="00B97790"/>
    <w:rsid w:val="00BA20B2"/>
    <w:rsid w:val="00BA4C87"/>
    <w:rsid w:val="00BA4FCD"/>
    <w:rsid w:val="00BA5228"/>
    <w:rsid w:val="00BA7009"/>
    <w:rsid w:val="00BA72BD"/>
    <w:rsid w:val="00BB0356"/>
    <w:rsid w:val="00BB1CF8"/>
    <w:rsid w:val="00BB1DEF"/>
    <w:rsid w:val="00BB2970"/>
    <w:rsid w:val="00BB2A6A"/>
    <w:rsid w:val="00BB7F10"/>
    <w:rsid w:val="00BC1C8B"/>
    <w:rsid w:val="00BC29CD"/>
    <w:rsid w:val="00BC6635"/>
    <w:rsid w:val="00BC698B"/>
    <w:rsid w:val="00BD1410"/>
    <w:rsid w:val="00BD2F43"/>
    <w:rsid w:val="00BD38D6"/>
    <w:rsid w:val="00BE06ED"/>
    <w:rsid w:val="00BE511F"/>
    <w:rsid w:val="00BE6EC6"/>
    <w:rsid w:val="00BF0D44"/>
    <w:rsid w:val="00BF2495"/>
    <w:rsid w:val="00BF3F30"/>
    <w:rsid w:val="00BF67B0"/>
    <w:rsid w:val="00C0531F"/>
    <w:rsid w:val="00C11F02"/>
    <w:rsid w:val="00C14B58"/>
    <w:rsid w:val="00C16C54"/>
    <w:rsid w:val="00C21B1B"/>
    <w:rsid w:val="00C25338"/>
    <w:rsid w:val="00C27C1E"/>
    <w:rsid w:val="00C30607"/>
    <w:rsid w:val="00C315BD"/>
    <w:rsid w:val="00C32DC5"/>
    <w:rsid w:val="00C34393"/>
    <w:rsid w:val="00C34903"/>
    <w:rsid w:val="00C37405"/>
    <w:rsid w:val="00C37EBF"/>
    <w:rsid w:val="00C403D0"/>
    <w:rsid w:val="00C413CA"/>
    <w:rsid w:val="00C42CAC"/>
    <w:rsid w:val="00C4759A"/>
    <w:rsid w:val="00C47921"/>
    <w:rsid w:val="00C518BF"/>
    <w:rsid w:val="00C52147"/>
    <w:rsid w:val="00C5376A"/>
    <w:rsid w:val="00C54FE7"/>
    <w:rsid w:val="00C64392"/>
    <w:rsid w:val="00C659F2"/>
    <w:rsid w:val="00C65DE5"/>
    <w:rsid w:val="00C65E52"/>
    <w:rsid w:val="00C7012B"/>
    <w:rsid w:val="00C75853"/>
    <w:rsid w:val="00C76C16"/>
    <w:rsid w:val="00C77664"/>
    <w:rsid w:val="00C80EE8"/>
    <w:rsid w:val="00C8396F"/>
    <w:rsid w:val="00C83C2E"/>
    <w:rsid w:val="00C91632"/>
    <w:rsid w:val="00C96238"/>
    <w:rsid w:val="00C96986"/>
    <w:rsid w:val="00C9774A"/>
    <w:rsid w:val="00CA3146"/>
    <w:rsid w:val="00CA3EBA"/>
    <w:rsid w:val="00CA4BCF"/>
    <w:rsid w:val="00CA4D0E"/>
    <w:rsid w:val="00CA52B1"/>
    <w:rsid w:val="00CB00DA"/>
    <w:rsid w:val="00CB180D"/>
    <w:rsid w:val="00CB4170"/>
    <w:rsid w:val="00CC21DA"/>
    <w:rsid w:val="00CC24C8"/>
    <w:rsid w:val="00CC36EF"/>
    <w:rsid w:val="00CC5B27"/>
    <w:rsid w:val="00CD246C"/>
    <w:rsid w:val="00CD4601"/>
    <w:rsid w:val="00CD6B81"/>
    <w:rsid w:val="00CD7203"/>
    <w:rsid w:val="00CD768C"/>
    <w:rsid w:val="00CF56A8"/>
    <w:rsid w:val="00D003B3"/>
    <w:rsid w:val="00D0117B"/>
    <w:rsid w:val="00D0659E"/>
    <w:rsid w:val="00D10743"/>
    <w:rsid w:val="00D12242"/>
    <w:rsid w:val="00D13180"/>
    <w:rsid w:val="00D13281"/>
    <w:rsid w:val="00D136A8"/>
    <w:rsid w:val="00D14CAD"/>
    <w:rsid w:val="00D161C5"/>
    <w:rsid w:val="00D230ED"/>
    <w:rsid w:val="00D25B53"/>
    <w:rsid w:val="00D27745"/>
    <w:rsid w:val="00D3541C"/>
    <w:rsid w:val="00D36324"/>
    <w:rsid w:val="00D40AC7"/>
    <w:rsid w:val="00D41610"/>
    <w:rsid w:val="00D44973"/>
    <w:rsid w:val="00D4654B"/>
    <w:rsid w:val="00D50106"/>
    <w:rsid w:val="00D50746"/>
    <w:rsid w:val="00D61890"/>
    <w:rsid w:val="00D65785"/>
    <w:rsid w:val="00D66A7A"/>
    <w:rsid w:val="00D7737A"/>
    <w:rsid w:val="00D807EA"/>
    <w:rsid w:val="00D848E0"/>
    <w:rsid w:val="00D86044"/>
    <w:rsid w:val="00D86064"/>
    <w:rsid w:val="00D878E6"/>
    <w:rsid w:val="00D928A8"/>
    <w:rsid w:val="00D93CF5"/>
    <w:rsid w:val="00D96322"/>
    <w:rsid w:val="00DA5EF0"/>
    <w:rsid w:val="00DA6795"/>
    <w:rsid w:val="00DA6F1F"/>
    <w:rsid w:val="00DB08E2"/>
    <w:rsid w:val="00DB1A00"/>
    <w:rsid w:val="00DB64F9"/>
    <w:rsid w:val="00DB70B4"/>
    <w:rsid w:val="00DB7205"/>
    <w:rsid w:val="00DC1C87"/>
    <w:rsid w:val="00DC6DE3"/>
    <w:rsid w:val="00DD0543"/>
    <w:rsid w:val="00DD2830"/>
    <w:rsid w:val="00DD2976"/>
    <w:rsid w:val="00DF0F7A"/>
    <w:rsid w:val="00DF4B3F"/>
    <w:rsid w:val="00DF70DA"/>
    <w:rsid w:val="00E0064F"/>
    <w:rsid w:val="00E00E2B"/>
    <w:rsid w:val="00E06DF2"/>
    <w:rsid w:val="00E11E43"/>
    <w:rsid w:val="00E121A6"/>
    <w:rsid w:val="00E1263E"/>
    <w:rsid w:val="00E1613D"/>
    <w:rsid w:val="00E24268"/>
    <w:rsid w:val="00E31EC3"/>
    <w:rsid w:val="00E32198"/>
    <w:rsid w:val="00E33D15"/>
    <w:rsid w:val="00E33D6D"/>
    <w:rsid w:val="00E340D5"/>
    <w:rsid w:val="00E35912"/>
    <w:rsid w:val="00E36E8D"/>
    <w:rsid w:val="00E3783B"/>
    <w:rsid w:val="00E428EB"/>
    <w:rsid w:val="00E42F7A"/>
    <w:rsid w:val="00E45C40"/>
    <w:rsid w:val="00E45C57"/>
    <w:rsid w:val="00E471F5"/>
    <w:rsid w:val="00E5097A"/>
    <w:rsid w:val="00E50C67"/>
    <w:rsid w:val="00E5301C"/>
    <w:rsid w:val="00E55A3C"/>
    <w:rsid w:val="00E62079"/>
    <w:rsid w:val="00E62477"/>
    <w:rsid w:val="00E64950"/>
    <w:rsid w:val="00E653A3"/>
    <w:rsid w:val="00E65B52"/>
    <w:rsid w:val="00E66314"/>
    <w:rsid w:val="00E67BB3"/>
    <w:rsid w:val="00E70877"/>
    <w:rsid w:val="00E75F8B"/>
    <w:rsid w:val="00E77131"/>
    <w:rsid w:val="00E77233"/>
    <w:rsid w:val="00E81A21"/>
    <w:rsid w:val="00E83928"/>
    <w:rsid w:val="00E946AB"/>
    <w:rsid w:val="00EA6374"/>
    <w:rsid w:val="00EA6E73"/>
    <w:rsid w:val="00EB122E"/>
    <w:rsid w:val="00EB64A2"/>
    <w:rsid w:val="00EB737F"/>
    <w:rsid w:val="00EC1E5E"/>
    <w:rsid w:val="00ED138E"/>
    <w:rsid w:val="00ED1AE1"/>
    <w:rsid w:val="00ED26DC"/>
    <w:rsid w:val="00ED3C83"/>
    <w:rsid w:val="00ED5CAE"/>
    <w:rsid w:val="00EE3230"/>
    <w:rsid w:val="00EE5D56"/>
    <w:rsid w:val="00EE6321"/>
    <w:rsid w:val="00EE6B93"/>
    <w:rsid w:val="00F055CC"/>
    <w:rsid w:val="00F06491"/>
    <w:rsid w:val="00F06FCC"/>
    <w:rsid w:val="00F10DB8"/>
    <w:rsid w:val="00F13A51"/>
    <w:rsid w:val="00F16970"/>
    <w:rsid w:val="00F26F98"/>
    <w:rsid w:val="00F30C57"/>
    <w:rsid w:val="00F33310"/>
    <w:rsid w:val="00F44D9F"/>
    <w:rsid w:val="00F4524F"/>
    <w:rsid w:val="00F47F8C"/>
    <w:rsid w:val="00F50664"/>
    <w:rsid w:val="00F53CFB"/>
    <w:rsid w:val="00F56DD1"/>
    <w:rsid w:val="00F64511"/>
    <w:rsid w:val="00F66BBC"/>
    <w:rsid w:val="00F74390"/>
    <w:rsid w:val="00F74F48"/>
    <w:rsid w:val="00F86B01"/>
    <w:rsid w:val="00F92761"/>
    <w:rsid w:val="00F93D3D"/>
    <w:rsid w:val="00F94B1A"/>
    <w:rsid w:val="00F950E6"/>
    <w:rsid w:val="00F9700E"/>
    <w:rsid w:val="00F97B3C"/>
    <w:rsid w:val="00FA055A"/>
    <w:rsid w:val="00FA0E7A"/>
    <w:rsid w:val="00FA2401"/>
    <w:rsid w:val="00FA424A"/>
    <w:rsid w:val="00FA5AD3"/>
    <w:rsid w:val="00FB1A63"/>
    <w:rsid w:val="00FB1FDA"/>
    <w:rsid w:val="00FC16B1"/>
    <w:rsid w:val="00FC2E45"/>
    <w:rsid w:val="00FD51DD"/>
    <w:rsid w:val="00FE06CF"/>
    <w:rsid w:val="00FE2EFB"/>
    <w:rsid w:val="00FE4FB7"/>
    <w:rsid w:val="00FE73A7"/>
    <w:rsid w:val="00FF0D7A"/>
    <w:rsid w:val="00FF44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3E210"/>
  <w15:docId w15:val="{21194E2E-3855-4B01-8768-C6D35569E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9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ERP-List Paragraph,Normal bullet 2,List Paragraph1,Forth level,List1,body 2,List Paragraph11,Listă colorată - Accentuare 11,Bullet,Citation List,Akapit z listą BS,Outlines a.b.c.,List_Paragraph,Multilevel para_II,Akapit z lista BS,2,Dot p"/>
    <w:basedOn w:val="Normal"/>
    <w:link w:val="ListParagraphChar"/>
    <w:uiPriority w:val="34"/>
    <w:qFormat/>
    <w:rsid w:val="0009067F"/>
    <w:pPr>
      <w:ind w:left="720"/>
      <w:contextualSpacing/>
    </w:pPr>
  </w:style>
  <w:style w:type="paragraph" w:styleId="Header">
    <w:name w:val="header"/>
    <w:basedOn w:val="Normal"/>
    <w:link w:val="HeaderChar"/>
    <w:uiPriority w:val="99"/>
    <w:unhideWhenUsed/>
    <w:rsid w:val="00A53D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3D2F"/>
  </w:style>
  <w:style w:type="paragraph" w:styleId="Footer">
    <w:name w:val="footer"/>
    <w:basedOn w:val="Normal"/>
    <w:link w:val="FooterChar"/>
    <w:uiPriority w:val="99"/>
    <w:unhideWhenUsed/>
    <w:rsid w:val="00A53D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3D2F"/>
  </w:style>
  <w:style w:type="character" w:styleId="CommentReference">
    <w:name w:val="annotation reference"/>
    <w:basedOn w:val="DefaultParagraphFont"/>
    <w:uiPriority w:val="99"/>
    <w:semiHidden/>
    <w:unhideWhenUsed/>
    <w:qFormat/>
    <w:rsid w:val="00ED1AE1"/>
    <w:rPr>
      <w:sz w:val="16"/>
      <w:szCs w:val="16"/>
    </w:rPr>
  </w:style>
  <w:style w:type="paragraph" w:styleId="CommentText">
    <w:name w:val="annotation text"/>
    <w:basedOn w:val="Normal"/>
    <w:link w:val="CommentTextChar"/>
    <w:uiPriority w:val="99"/>
    <w:unhideWhenUsed/>
    <w:qFormat/>
    <w:rsid w:val="00ED1AE1"/>
    <w:pPr>
      <w:spacing w:line="240" w:lineRule="auto"/>
    </w:pPr>
    <w:rPr>
      <w:sz w:val="20"/>
      <w:szCs w:val="20"/>
    </w:rPr>
  </w:style>
  <w:style w:type="character" w:customStyle="1" w:styleId="CommentTextChar">
    <w:name w:val="Comment Text Char"/>
    <w:basedOn w:val="DefaultParagraphFont"/>
    <w:link w:val="CommentText"/>
    <w:uiPriority w:val="99"/>
    <w:qFormat/>
    <w:rsid w:val="00ED1AE1"/>
    <w:rPr>
      <w:sz w:val="20"/>
      <w:szCs w:val="20"/>
    </w:rPr>
  </w:style>
  <w:style w:type="paragraph" w:styleId="CommentSubject">
    <w:name w:val="annotation subject"/>
    <w:basedOn w:val="CommentText"/>
    <w:next w:val="CommentText"/>
    <w:link w:val="CommentSubjectChar"/>
    <w:uiPriority w:val="99"/>
    <w:semiHidden/>
    <w:unhideWhenUsed/>
    <w:rsid w:val="00ED1AE1"/>
    <w:rPr>
      <w:b/>
      <w:bCs/>
    </w:rPr>
  </w:style>
  <w:style w:type="character" w:customStyle="1" w:styleId="CommentSubjectChar">
    <w:name w:val="Comment Subject Char"/>
    <w:basedOn w:val="CommentTextChar"/>
    <w:link w:val="CommentSubject"/>
    <w:uiPriority w:val="99"/>
    <w:semiHidden/>
    <w:rsid w:val="00ED1AE1"/>
    <w:rPr>
      <w:b/>
      <w:bCs/>
      <w:sz w:val="20"/>
      <w:szCs w:val="20"/>
    </w:rPr>
  </w:style>
  <w:style w:type="paragraph" w:styleId="Revision">
    <w:name w:val="Revision"/>
    <w:hidden/>
    <w:uiPriority w:val="99"/>
    <w:semiHidden/>
    <w:rsid w:val="00CB00DA"/>
    <w:pPr>
      <w:spacing w:after="0" w:line="240" w:lineRule="auto"/>
    </w:pPr>
  </w:style>
  <w:style w:type="character" w:styleId="Hyperlink">
    <w:name w:val="Hyperlink"/>
    <w:basedOn w:val="DefaultParagraphFont"/>
    <w:uiPriority w:val="99"/>
    <w:unhideWhenUsed/>
    <w:rsid w:val="00850C33"/>
    <w:rPr>
      <w:color w:val="0563C1" w:themeColor="hyperlink"/>
      <w:u w:val="single"/>
    </w:rPr>
  </w:style>
  <w:style w:type="paragraph" w:customStyle="1" w:styleId="CM3">
    <w:name w:val="CM3"/>
    <w:basedOn w:val="Normal"/>
    <w:next w:val="Normal"/>
    <w:uiPriority w:val="99"/>
    <w:rsid w:val="00850C33"/>
    <w:pPr>
      <w:autoSpaceDE w:val="0"/>
      <w:autoSpaceDN w:val="0"/>
      <w:adjustRightInd w:val="0"/>
      <w:spacing w:after="0" w:line="240" w:lineRule="auto"/>
    </w:pPr>
    <w:rPr>
      <w:rFonts w:ascii="EU Albertina" w:hAnsi="EU Albertina"/>
      <w:sz w:val="24"/>
      <w:szCs w:val="24"/>
    </w:rPr>
  </w:style>
  <w:style w:type="character" w:customStyle="1" w:styleId="ListParagraphChar">
    <w:name w:val="List Paragraph Char"/>
    <w:aliases w:val="ERP-List Paragraph Char,Normal bullet 2 Char,List Paragraph1 Char,Forth level Char,List1 Char,body 2 Char,List Paragraph11 Char,Listă colorată - Accentuare 11 Char,Bullet Char,Citation List Char,Akapit z listą BS Char,2 Char"/>
    <w:link w:val="ListParagraph"/>
    <w:uiPriority w:val="34"/>
    <w:qFormat/>
    <w:locked/>
    <w:rsid w:val="00C96986"/>
  </w:style>
  <w:style w:type="paragraph" w:customStyle="1" w:styleId="Default">
    <w:name w:val="Default"/>
    <w:rsid w:val="00FE2EFB"/>
    <w:pPr>
      <w:autoSpaceDE w:val="0"/>
      <w:autoSpaceDN w:val="0"/>
      <w:adjustRightInd w:val="0"/>
      <w:spacing w:after="0" w:line="240" w:lineRule="auto"/>
    </w:pPr>
    <w:rPr>
      <w:rFonts w:ascii="Calibri" w:hAnsi="Calibri" w:cs="Calibri"/>
      <w:color w:val="000000"/>
      <w:sz w:val="24"/>
      <w:szCs w:val="24"/>
      <w:lang w:val="en-US"/>
    </w:rPr>
  </w:style>
  <w:style w:type="paragraph" w:customStyle="1" w:styleId="TableParagraph">
    <w:name w:val="Table Paragraph"/>
    <w:basedOn w:val="Normal"/>
    <w:uiPriority w:val="1"/>
    <w:qFormat/>
    <w:rsid w:val="00C77664"/>
    <w:pPr>
      <w:widowControl w:val="0"/>
      <w:autoSpaceDE w:val="0"/>
      <w:autoSpaceDN w:val="0"/>
      <w:spacing w:after="0" w:line="240" w:lineRule="auto"/>
    </w:pPr>
    <w:rPr>
      <w:rFonts w:ascii="Trebuchet MS" w:eastAsia="Trebuchet MS" w:hAnsi="Trebuchet MS" w:cs="Trebuchet MS"/>
    </w:rPr>
  </w:style>
  <w:style w:type="paragraph" w:styleId="BodyText">
    <w:name w:val="Body Text"/>
    <w:basedOn w:val="Normal"/>
    <w:link w:val="BodyTextChar"/>
    <w:uiPriority w:val="1"/>
    <w:qFormat/>
    <w:rsid w:val="00573527"/>
    <w:pPr>
      <w:widowControl w:val="0"/>
      <w:autoSpaceDE w:val="0"/>
      <w:autoSpaceDN w:val="0"/>
      <w:spacing w:after="0" w:line="240" w:lineRule="auto"/>
    </w:pPr>
    <w:rPr>
      <w:rFonts w:ascii="Trebuchet MS" w:eastAsia="Trebuchet MS" w:hAnsi="Trebuchet MS" w:cs="Trebuchet MS"/>
    </w:rPr>
  </w:style>
  <w:style w:type="character" w:customStyle="1" w:styleId="BodyTextChar">
    <w:name w:val="Body Text Char"/>
    <w:basedOn w:val="DefaultParagraphFont"/>
    <w:link w:val="BodyText"/>
    <w:uiPriority w:val="1"/>
    <w:rsid w:val="00573527"/>
    <w:rPr>
      <w:rFonts w:ascii="Trebuchet MS" w:eastAsia="Trebuchet MS" w:hAnsi="Trebuchet MS" w:cs="Trebuchet MS"/>
    </w:rPr>
  </w:style>
  <w:style w:type="character" w:customStyle="1" w:styleId="ListparagrafCaracter1">
    <w:name w:val="Listă paragraf Caracter1"/>
    <w:aliases w:val="ERP-List Paragraph Caracter1,Normal bullet 2 Caracter1,List Paragraph1 Caracter1,Forth level Caracter1,List1 Caracter1,body 2 Caracter1,List Paragraph11 Caracter1,Listă colorată - Accentuare 11 Caracter1,Bullet Caracter1"/>
    <w:uiPriority w:val="34"/>
    <w:qFormat/>
    <w:locked/>
    <w:rsid w:val="00322282"/>
  </w:style>
  <w:style w:type="paragraph" w:styleId="BalloonText">
    <w:name w:val="Balloon Text"/>
    <w:basedOn w:val="Normal"/>
    <w:link w:val="BalloonTextChar"/>
    <w:uiPriority w:val="99"/>
    <w:semiHidden/>
    <w:unhideWhenUsed/>
    <w:rsid w:val="00B82D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2D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955773">
      <w:bodyDiv w:val="1"/>
      <w:marLeft w:val="0"/>
      <w:marRight w:val="0"/>
      <w:marTop w:val="0"/>
      <w:marBottom w:val="0"/>
      <w:divBdr>
        <w:top w:val="none" w:sz="0" w:space="0" w:color="auto"/>
        <w:left w:val="none" w:sz="0" w:space="0" w:color="auto"/>
        <w:bottom w:val="none" w:sz="0" w:space="0" w:color="auto"/>
        <w:right w:val="none" w:sz="0" w:space="0" w:color="auto"/>
      </w:divBdr>
    </w:div>
    <w:div w:id="213540979">
      <w:bodyDiv w:val="1"/>
      <w:marLeft w:val="0"/>
      <w:marRight w:val="0"/>
      <w:marTop w:val="0"/>
      <w:marBottom w:val="0"/>
      <w:divBdr>
        <w:top w:val="none" w:sz="0" w:space="0" w:color="auto"/>
        <w:left w:val="none" w:sz="0" w:space="0" w:color="auto"/>
        <w:bottom w:val="none" w:sz="0" w:space="0" w:color="auto"/>
        <w:right w:val="none" w:sz="0" w:space="0" w:color="auto"/>
      </w:divBdr>
    </w:div>
    <w:div w:id="414664979">
      <w:bodyDiv w:val="1"/>
      <w:marLeft w:val="0"/>
      <w:marRight w:val="0"/>
      <w:marTop w:val="0"/>
      <w:marBottom w:val="0"/>
      <w:divBdr>
        <w:top w:val="none" w:sz="0" w:space="0" w:color="auto"/>
        <w:left w:val="none" w:sz="0" w:space="0" w:color="auto"/>
        <w:bottom w:val="none" w:sz="0" w:space="0" w:color="auto"/>
        <w:right w:val="none" w:sz="0" w:space="0" w:color="auto"/>
      </w:divBdr>
    </w:div>
    <w:div w:id="665131619">
      <w:bodyDiv w:val="1"/>
      <w:marLeft w:val="0"/>
      <w:marRight w:val="0"/>
      <w:marTop w:val="0"/>
      <w:marBottom w:val="0"/>
      <w:divBdr>
        <w:top w:val="none" w:sz="0" w:space="0" w:color="auto"/>
        <w:left w:val="none" w:sz="0" w:space="0" w:color="auto"/>
        <w:bottom w:val="none" w:sz="0" w:space="0" w:color="auto"/>
        <w:right w:val="none" w:sz="0" w:space="0" w:color="auto"/>
      </w:divBdr>
    </w:div>
    <w:div w:id="691951886">
      <w:bodyDiv w:val="1"/>
      <w:marLeft w:val="0"/>
      <w:marRight w:val="0"/>
      <w:marTop w:val="0"/>
      <w:marBottom w:val="0"/>
      <w:divBdr>
        <w:top w:val="none" w:sz="0" w:space="0" w:color="auto"/>
        <w:left w:val="none" w:sz="0" w:space="0" w:color="auto"/>
        <w:bottom w:val="none" w:sz="0" w:space="0" w:color="auto"/>
        <w:right w:val="none" w:sz="0" w:space="0" w:color="auto"/>
      </w:divBdr>
    </w:div>
    <w:div w:id="881358796">
      <w:bodyDiv w:val="1"/>
      <w:marLeft w:val="0"/>
      <w:marRight w:val="0"/>
      <w:marTop w:val="0"/>
      <w:marBottom w:val="0"/>
      <w:divBdr>
        <w:top w:val="none" w:sz="0" w:space="0" w:color="auto"/>
        <w:left w:val="none" w:sz="0" w:space="0" w:color="auto"/>
        <w:bottom w:val="none" w:sz="0" w:space="0" w:color="auto"/>
        <w:right w:val="none" w:sz="0" w:space="0" w:color="auto"/>
      </w:divBdr>
    </w:div>
    <w:div w:id="930511761">
      <w:bodyDiv w:val="1"/>
      <w:marLeft w:val="0"/>
      <w:marRight w:val="0"/>
      <w:marTop w:val="0"/>
      <w:marBottom w:val="0"/>
      <w:divBdr>
        <w:top w:val="none" w:sz="0" w:space="0" w:color="auto"/>
        <w:left w:val="none" w:sz="0" w:space="0" w:color="auto"/>
        <w:bottom w:val="none" w:sz="0" w:space="0" w:color="auto"/>
        <w:right w:val="none" w:sz="0" w:space="0" w:color="auto"/>
      </w:divBdr>
    </w:div>
    <w:div w:id="1041974866">
      <w:bodyDiv w:val="1"/>
      <w:marLeft w:val="0"/>
      <w:marRight w:val="0"/>
      <w:marTop w:val="0"/>
      <w:marBottom w:val="0"/>
      <w:divBdr>
        <w:top w:val="none" w:sz="0" w:space="0" w:color="auto"/>
        <w:left w:val="none" w:sz="0" w:space="0" w:color="auto"/>
        <w:bottom w:val="none" w:sz="0" w:space="0" w:color="auto"/>
        <w:right w:val="none" w:sz="0" w:space="0" w:color="auto"/>
      </w:divBdr>
    </w:div>
    <w:div w:id="1132479378">
      <w:bodyDiv w:val="1"/>
      <w:marLeft w:val="0"/>
      <w:marRight w:val="0"/>
      <w:marTop w:val="0"/>
      <w:marBottom w:val="0"/>
      <w:divBdr>
        <w:top w:val="none" w:sz="0" w:space="0" w:color="auto"/>
        <w:left w:val="none" w:sz="0" w:space="0" w:color="auto"/>
        <w:bottom w:val="none" w:sz="0" w:space="0" w:color="auto"/>
        <w:right w:val="none" w:sz="0" w:space="0" w:color="auto"/>
      </w:divBdr>
    </w:div>
    <w:div w:id="1294018284">
      <w:bodyDiv w:val="1"/>
      <w:marLeft w:val="0"/>
      <w:marRight w:val="0"/>
      <w:marTop w:val="0"/>
      <w:marBottom w:val="0"/>
      <w:divBdr>
        <w:top w:val="none" w:sz="0" w:space="0" w:color="auto"/>
        <w:left w:val="none" w:sz="0" w:space="0" w:color="auto"/>
        <w:bottom w:val="none" w:sz="0" w:space="0" w:color="auto"/>
        <w:right w:val="none" w:sz="0" w:space="0" w:color="auto"/>
      </w:divBdr>
    </w:div>
    <w:div w:id="1424064416">
      <w:bodyDiv w:val="1"/>
      <w:marLeft w:val="0"/>
      <w:marRight w:val="0"/>
      <w:marTop w:val="0"/>
      <w:marBottom w:val="0"/>
      <w:divBdr>
        <w:top w:val="none" w:sz="0" w:space="0" w:color="auto"/>
        <w:left w:val="none" w:sz="0" w:space="0" w:color="auto"/>
        <w:bottom w:val="none" w:sz="0" w:space="0" w:color="auto"/>
        <w:right w:val="none" w:sz="0" w:space="0" w:color="auto"/>
      </w:divBdr>
    </w:div>
    <w:div w:id="1603875845">
      <w:bodyDiv w:val="1"/>
      <w:marLeft w:val="0"/>
      <w:marRight w:val="0"/>
      <w:marTop w:val="0"/>
      <w:marBottom w:val="0"/>
      <w:divBdr>
        <w:top w:val="none" w:sz="0" w:space="0" w:color="auto"/>
        <w:left w:val="none" w:sz="0" w:space="0" w:color="auto"/>
        <w:bottom w:val="none" w:sz="0" w:space="0" w:color="auto"/>
        <w:right w:val="none" w:sz="0" w:space="0" w:color="auto"/>
      </w:divBdr>
    </w:div>
    <w:div w:id="1634748994">
      <w:bodyDiv w:val="1"/>
      <w:marLeft w:val="0"/>
      <w:marRight w:val="0"/>
      <w:marTop w:val="0"/>
      <w:marBottom w:val="0"/>
      <w:divBdr>
        <w:top w:val="none" w:sz="0" w:space="0" w:color="auto"/>
        <w:left w:val="none" w:sz="0" w:space="0" w:color="auto"/>
        <w:bottom w:val="none" w:sz="0" w:space="0" w:color="auto"/>
        <w:right w:val="none" w:sz="0" w:space="0" w:color="auto"/>
      </w:divBdr>
    </w:div>
    <w:div w:id="1638684068">
      <w:bodyDiv w:val="1"/>
      <w:marLeft w:val="0"/>
      <w:marRight w:val="0"/>
      <w:marTop w:val="0"/>
      <w:marBottom w:val="0"/>
      <w:divBdr>
        <w:top w:val="none" w:sz="0" w:space="0" w:color="auto"/>
        <w:left w:val="none" w:sz="0" w:space="0" w:color="auto"/>
        <w:bottom w:val="none" w:sz="0" w:space="0" w:color="auto"/>
        <w:right w:val="none" w:sz="0" w:space="0" w:color="auto"/>
      </w:divBdr>
    </w:div>
    <w:div w:id="20833278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5BE8C-AB1B-4919-82CC-4A2EE9D74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4742</Words>
  <Characters>27507</Characters>
  <Application>Microsoft Office Word</Application>
  <DocSecurity>0</DocSecurity>
  <Lines>229</Lines>
  <Paragraphs>64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Mariana Acatrinei</cp:lastModifiedBy>
  <cp:revision>4</cp:revision>
  <cp:lastPrinted>2024-01-29T14:44:00Z</cp:lastPrinted>
  <dcterms:created xsi:type="dcterms:W3CDTF">2024-02-01T13:27:00Z</dcterms:created>
  <dcterms:modified xsi:type="dcterms:W3CDTF">2024-02-01T13:30:00Z</dcterms:modified>
</cp:coreProperties>
</file>